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24B" w:rsidRPr="00C9624B" w:rsidRDefault="00C9624B" w:rsidP="009331EC">
      <w:pPr>
        <w:ind w:firstLine="709"/>
        <w:jc w:val="right"/>
        <w:outlineLvl w:val="0"/>
        <w:rPr>
          <w:b/>
          <w:i/>
          <w:sz w:val="28"/>
          <w:szCs w:val="28"/>
        </w:rPr>
      </w:pPr>
      <w:r w:rsidRPr="00C9624B">
        <w:rPr>
          <w:b/>
          <w:i/>
          <w:sz w:val="28"/>
          <w:szCs w:val="28"/>
        </w:rPr>
        <w:t>ПРОЕКТ</w:t>
      </w:r>
    </w:p>
    <w:p w:rsidR="006F7921" w:rsidRDefault="006F7921" w:rsidP="009331EC">
      <w:pPr>
        <w:ind w:firstLine="709"/>
        <w:jc w:val="center"/>
        <w:outlineLvl w:val="0"/>
        <w:rPr>
          <w:b/>
          <w:sz w:val="28"/>
          <w:szCs w:val="28"/>
        </w:rPr>
      </w:pPr>
    </w:p>
    <w:p w:rsidR="006F7921" w:rsidRDefault="006F7921" w:rsidP="009331EC">
      <w:pPr>
        <w:ind w:firstLine="709"/>
        <w:jc w:val="center"/>
        <w:outlineLvl w:val="0"/>
        <w:rPr>
          <w:b/>
          <w:sz w:val="28"/>
          <w:szCs w:val="28"/>
        </w:rPr>
      </w:pPr>
    </w:p>
    <w:p w:rsidR="006F7921" w:rsidRDefault="006F7921" w:rsidP="009331EC">
      <w:pPr>
        <w:ind w:firstLine="709"/>
        <w:jc w:val="center"/>
        <w:outlineLvl w:val="0"/>
        <w:rPr>
          <w:b/>
          <w:sz w:val="28"/>
          <w:szCs w:val="28"/>
        </w:rPr>
      </w:pPr>
    </w:p>
    <w:p w:rsidR="006F7921" w:rsidRDefault="006F7921" w:rsidP="009331EC">
      <w:pPr>
        <w:ind w:firstLine="709"/>
        <w:jc w:val="center"/>
        <w:outlineLvl w:val="0"/>
        <w:rPr>
          <w:b/>
          <w:sz w:val="28"/>
          <w:szCs w:val="28"/>
        </w:rPr>
      </w:pPr>
    </w:p>
    <w:p w:rsidR="006F7921" w:rsidRDefault="006F7921" w:rsidP="009331EC">
      <w:pPr>
        <w:ind w:firstLine="709"/>
        <w:jc w:val="center"/>
        <w:outlineLvl w:val="0"/>
        <w:rPr>
          <w:b/>
          <w:sz w:val="28"/>
          <w:szCs w:val="28"/>
        </w:rPr>
      </w:pPr>
    </w:p>
    <w:p w:rsidR="006F7921" w:rsidRDefault="006F7921" w:rsidP="009331EC">
      <w:pPr>
        <w:ind w:firstLine="709"/>
        <w:jc w:val="center"/>
        <w:outlineLvl w:val="0"/>
        <w:rPr>
          <w:b/>
          <w:sz w:val="28"/>
          <w:szCs w:val="28"/>
        </w:rPr>
      </w:pPr>
    </w:p>
    <w:p w:rsidR="00C9624B" w:rsidRPr="00C9624B" w:rsidRDefault="00C9624B" w:rsidP="009331EC">
      <w:pPr>
        <w:ind w:firstLine="709"/>
        <w:jc w:val="center"/>
        <w:outlineLvl w:val="0"/>
        <w:rPr>
          <w:b/>
          <w:sz w:val="28"/>
          <w:szCs w:val="28"/>
        </w:rPr>
      </w:pPr>
      <w:r w:rsidRPr="00C9624B">
        <w:rPr>
          <w:b/>
          <w:sz w:val="28"/>
          <w:szCs w:val="28"/>
        </w:rPr>
        <w:t>КЛИНИЧЕСКОГО ПРОТОКОЛА ДИАГНОСТИКИ И ЛЕЧЕНИЯ</w:t>
      </w:r>
    </w:p>
    <w:p w:rsidR="00C63193" w:rsidRPr="00D83F7E" w:rsidRDefault="00C63193" w:rsidP="009331EC">
      <w:pPr>
        <w:tabs>
          <w:tab w:val="left" w:pos="567"/>
        </w:tabs>
        <w:contextualSpacing/>
        <w:jc w:val="center"/>
        <w:rPr>
          <w:b/>
          <w:sz w:val="28"/>
          <w:szCs w:val="28"/>
        </w:rPr>
      </w:pPr>
    </w:p>
    <w:p w:rsidR="00CB76B9" w:rsidRPr="00C9624B" w:rsidRDefault="00C9624B" w:rsidP="009331EC">
      <w:pPr>
        <w:jc w:val="center"/>
        <w:rPr>
          <w:rFonts w:eastAsia="Calibri"/>
          <w:b/>
          <w:sz w:val="28"/>
          <w:szCs w:val="28"/>
          <w:lang w:eastAsia="en-US"/>
        </w:rPr>
      </w:pPr>
      <w:r w:rsidRPr="00C9624B">
        <w:rPr>
          <w:rFonts w:eastAsia="Calibri"/>
          <w:b/>
          <w:sz w:val="28"/>
          <w:szCs w:val="28"/>
          <w:lang w:eastAsia="en-US"/>
        </w:rPr>
        <w:t>ДОБРОКАЧЕСТВЕННЫЕ НОВООБРАЗОВАНИЯ МОЛОЧНОЙ ЖЕЛЕЗЫ</w:t>
      </w:r>
    </w:p>
    <w:p w:rsidR="00CB76B9" w:rsidRPr="00D83F7E" w:rsidRDefault="00CB76B9" w:rsidP="009331EC">
      <w:pPr>
        <w:rPr>
          <w:rFonts w:eastAsia="Calibri"/>
          <w:sz w:val="28"/>
          <w:szCs w:val="28"/>
          <w:lang w:eastAsia="en-US"/>
        </w:rPr>
      </w:pPr>
    </w:p>
    <w:p w:rsidR="00C63193" w:rsidRDefault="00C63193" w:rsidP="009331EC">
      <w:pPr>
        <w:pStyle w:val="a5"/>
        <w:numPr>
          <w:ilvl w:val="0"/>
          <w:numId w:val="18"/>
        </w:numPr>
        <w:tabs>
          <w:tab w:val="left" w:pos="567"/>
        </w:tabs>
        <w:ind w:left="0" w:firstLine="0"/>
        <w:rPr>
          <w:b/>
          <w:sz w:val="28"/>
          <w:szCs w:val="28"/>
        </w:rPr>
      </w:pPr>
      <w:r w:rsidRPr="00C9624B">
        <w:rPr>
          <w:b/>
          <w:sz w:val="28"/>
          <w:szCs w:val="28"/>
        </w:rPr>
        <w:t>ВВОДНАЯ ЧАСТЬ</w:t>
      </w:r>
    </w:p>
    <w:p w:rsidR="00C9624B" w:rsidRDefault="00C9624B" w:rsidP="009331EC">
      <w:pPr>
        <w:pStyle w:val="a5"/>
        <w:tabs>
          <w:tab w:val="left" w:pos="567"/>
        </w:tabs>
        <w:rPr>
          <w:b/>
          <w:sz w:val="28"/>
          <w:szCs w:val="28"/>
        </w:rPr>
      </w:pPr>
    </w:p>
    <w:p w:rsidR="00C9624B" w:rsidRPr="00D83F7E" w:rsidRDefault="00C9624B" w:rsidP="009331EC">
      <w:pPr>
        <w:numPr>
          <w:ilvl w:val="1"/>
          <w:numId w:val="2"/>
        </w:numPr>
        <w:tabs>
          <w:tab w:val="left" w:pos="0"/>
        </w:tabs>
        <w:ind w:left="0" w:firstLine="0"/>
        <w:contextualSpacing/>
        <w:jc w:val="both"/>
        <w:rPr>
          <w:b/>
          <w:sz w:val="28"/>
          <w:szCs w:val="28"/>
        </w:rPr>
      </w:pPr>
      <w:r w:rsidRPr="00D83F7E">
        <w:rPr>
          <w:b/>
          <w:sz w:val="28"/>
          <w:szCs w:val="28"/>
        </w:rPr>
        <w:t>Ко</w:t>
      </w:r>
      <w:proofErr w:type="gramStart"/>
      <w:r w:rsidRPr="00D83F7E">
        <w:rPr>
          <w:b/>
          <w:sz w:val="28"/>
          <w:szCs w:val="28"/>
        </w:rPr>
        <w:t>д(</w:t>
      </w:r>
      <w:proofErr w:type="gramEnd"/>
      <w:r w:rsidRPr="00D83F7E">
        <w:rPr>
          <w:b/>
          <w:sz w:val="28"/>
          <w:szCs w:val="28"/>
        </w:rPr>
        <w:t>ы) МКБ-10:</w:t>
      </w:r>
    </w:p>
    <w:p w:rsidR="00C9624B" w:rsidRPr="00D83F7E" w:rsidRDefault="00C9624B" w:rsidP="009331EC">
      <w:pPr>
        <w:tabs>
          <w:tab w:val="left" w:pos="0"/>
        </w:tabs>
        <w:contextualSpacing/>
        <w:jc w:val="both"/>
        <w:rPr>
          <w:b/>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930"/>
      </w:tblGrid>
      <w:tr w:rsidR="00C9624B" w:rsidRPr="00D83F7E" w:rsidTr="006F7921">
        <w:tc>
          <w:tcPr>
            <w:tcW w:w="10348" w:type="dxa"/>
            <w:gridSpan w:val="2"/>
            <w:shd w:val="clear" w:color="auto" w:fill="auto"/>
          </w:tcPr>
          <w:p w:rsidR="00C9624B" w:rsidRPr="00D83F7E" w:rsidRDefault="00C9624B" w:rsidP="009331EC">
            <w:pPr>
              <w:ind w:firstLine="851"/>
              <w:jc w:val="center"/>
              <w:rPr>
                <w:b/>
                <w:sz w:val="28"/>
                <w:szCs w:val="28"/>
              </w:rPr>
            </w:pPr>
            <w:r w:rsidRPr="00D83F7E">
              <w:rPr>
                <w:b/>
                <w:sz w:val="28"/>
                <w:szCs w:val="28"/>
              </w:rPr>
              <w:t xml:space="preserve">МКБ-10 </w:t>
            </w:r>
          </w:p>
        </w:tc>
      </w:tr>
      <w:tr w:rsidR="00C9624B" w:rsidRPr="00D83F7E" w:rsidTr="006F7921">
        <w:tc>
          <w:tcPr>
            <w:tcW w:w="1418" w:type="dxa"/>
            <w:shd w:val="clear" w:color="auto" w:fill="auto"/>
          </w:tcPr>
          <w:p w:rsidR="00C9624B" w:rsidRPr="00D83F7E" w:rsidRDefault="00C9624B" w:rsidP="009331EC">
            <w:pPr>
              <w:jc w:val="center"/>
              <w:rPr>
                <w:b/>
                <w:sz w:val="28"/>
                <w:szCs w:val="28"/>
              </w:rPr>
            </w:pPr>
            <w:r w:rsidRPr="00D83F7E">
              <w:rPr>
                <w:b/>
                <w:sz w:val="28"/>
                <w:szCs w:val="28"/>
              </w:rPr>
              <w:t>Код</w:t>
            </w:r>
          </w:p>
        </w:tc>
        <w:tc>
          <w:tcPr>
            <w:tcW w:w="8930" w:type="dxa"/>
            <w:shd w:val="clear" w:color="auto" w:fill="auto"/>
          </w:tcPr>
          <w:p w:rsidR="00C9624B" w:rsidRPr="00D83F7E" w:rsidRDefault="00C9624B" w:rsidP="009331EC">
            <w:pPr>
              <w:ind w:firstLine="851"/>
              <w:jc w:val="center"/>
              <w:rPr>
                <w:b/>
                <w:sz w:val="28"/>
                <w:szCs w:val="28"/>
              </w:rPr>
            </w:pPr>
            <w:r w:rsidRPr="00D83F7E">
              <w:rPr>
                <w:b/>
                <w:sz w:val="28"/>
                <w:szCs w:val="28"/>
              </w:rPr>
              <w:t>Название</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bCs/>
                <w:sz w:val="28"/>
                <w:szCs w:val="28"/>
                <w:lang w:val="en-US"/>
              </w:rPr>
              <w:t>D</w:t>
            </w:r>
            <w:r w:rsidRPr="00D83F7E">
              <w:rPr>
                <w:bCs/>
                <w:sz w:val="28"/>
                <w:szCs w:val="28"/>
              </w:rPr>
              <w:t>24</w:t>
            </w:r>
          </w:p>
        </w:tc>
        <w:tc>
          <w:tcPr>
            <w:tcW w:w="8930" w:type="dxa"/>
            <w:shd w:val="clear" w:color="auto" w:fill="auto"/>
          </w:tcPr>
          <w:p w:rsidR="00C9624B" w:rsidRPr="00D83F7E" w:rsidRDefault="006F7921" w:rsidP="009331EC">
            <w:pPr>
              <w:rPr>
                <w:sz w:val="28"/>
                <w:szCs w:val="28"/>
              </w:rPr>
            </w:pPr>
            <w:r>
              <w:rPr>
                <w:bCs/>
                <w:sz w:val="28"/>
                <w:szCs w:val="28"/>
              </w:rPr>
              <w:t>Д</w:t>
            </w:r>
            <w:r w:rsidR="00C9624B" w:rsidRPr="00D83F7E">
              <w:rPr>
                <w:bCs/>
                <w:sz w:val="28"/>
                <w:szCs w:val="28"/>
              </w:rPr>
              <w:t>оброкачественные новообразования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N60.0 </w:t>
            </w:r>
          </w:p>
        </w:tc>
        <w:tc>
          <w:tcPr>
            <w:tcW w:w="8930" w:type="dxa"/>
            <w:shd w:val="clear" w:color="auto" w:fill="auto"/>
          </w:tcPr>
          <w:p w:rsidR="00C9624B" w:rsidRPr="00D83F7E" w:rsidRDefault="00C9624B" w:rsidP="009331EC">
            <w:pPr>
              <w:rPr>
                <w:sz w:val="28"/>
                <w:szCs w:val="28"/>
              </w:rPr>
            </w:pPr>
            <w:proofErr w:type="spellStart"/>
            <w:r w:rsidRPr="00D83F7E">
              <w:rPr>
                <w:sz w:val="28"/>
                <w:szCs w:val="28"/>
                <w:shd w:val="clear" w:color="auto" w:fill="FFFFFF"/>
              </w:rPr>
              <w:t>Солитарная</w:t>
            </w:r>
            <w:proofErr w:type="spellEnd"/>
            <w:r w:rsidRPr="00D83F7E">
              <w:rPr>
                <w:sz w:val="28"/>
                <w:szCs w:val="28"/>
                <w:shd w:val="clear" w:color="auto" w:fill="FFFFFF"/>
              </w:rPr>
              <w:t xml:space="preserve"> киста молочной </w:t>
            </w:r>
            <w:r w:rsidR="00A0580F">
              <w:rPr>
                <w:sz w:val="28"/>
                <w:szCs w:val="28"/>
                <w:shd w:val="clear" w:color="auto" w:fill="FFFFFF"/>
              </w:rPr>
              <w:t>железы. Киста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N60.1 </w:t>
            </w:r>
          </w:p>
        </w:tc>
        <w:tc>
          <w:tcPr>
            <w:tcW w:w="8930" w:type="dxa"/>
            <w:shd w:val="clear" w:color="auto" w:fill="auto"/>
          </w:tcPr>
          <w:p w:rsidR="00C9624B" w:rsidRPr="00D83F7E" w:rsidRDefault="00A0580F" w:rsidP="00D144C0">
            <w:pPr>
              <w:rPr>
                <w:sz w:val="28"/>
                <w:szCs w:val="28"/>
              </w:rPr>
            </w:pPr>
            <w:r>
              <w:rPr>
                <w:sz w:val="28"/>
                <w:szCs w:val="28"/>
                <w:shd w:val="clear" w:color="auto" w:fill="FFFFFF"/>
              </w:rPr>
              <w:t>Диффузная кистозная мастопатия</w:t>
            </w:r>
            <w:r w:rsidR="00C9624B" w:rsidRPr="00D83F7E">
              <w:rPr>
                <w:sz w:val="28"/>
                <w:szCs w:val="28"/>
                <w:shd w:val="clear" w:color="auto" w:fill="FFFFFF"/>
              </w:rPr>
              <w:t> </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N60.2 </w:t>
            </w:r>
          </w:p>
        </w:tc>
        <w:tc>
          <w:tcPr>
            <w:tcW w:w="8930" w:type="dxa"/>
            <w:shd w:val="clear" w:color="auto" w:fill="auto"/>
          </w:tcPr>
          <w:p w:rsidR="00C9624B" w:rsidRPr="00D144C0" w:rsidRDefault="00C9624B" w:rsidP="00D144C0">
            <w:pPr>
              <w:rPr>
                <w:sz w:val="28"/>
                <w:szCs w:val="28"/>
                <w:lang w:val="kk-KZ"/>
              </w:rPr>
            </w:pPr>
            <w:proofErr w:type="spellStart"/>
            <w:r w:rsidRPr="00D83F7E">
              <w:rPr>
                <w:sz w:val="28"/>
                <w:szCs w:val="28"/>
                <w:shd w:val="clear" w:color="auto" w:fill="FFFFFF"/>
              </w:rPr>
              <w:t>Фиброаденоз</w:t>
            </w:r>
            <w:proofErr w:type="spellEnd"/>
            <w:r w:rsidRPr="00D83F7E">
              <w:rPr>
                <w:sz w:val="28"/>
                <w:szCs w:val="28"/>
                <w:shd w:val="clear" w:color="auto" w:fill="FFFFFF"/>
              </w:rPr>
              <w:t xml:space="preserve">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N60.3 </w:t>
            </w:r>
          </w:p>
        </w:tc>
        <w:tc>
          <w:tcPr>
            <w:tcW w:w="8930" w:type="dxa"/>
            <w:shd w:val="clear" w:color="auto" w:fill="auto"/>
          </w:tcPr>
          <w:p w:rsidR="00C9624B" w:rsidRPr="00D83F7E" w:rsidRDefault="00A0580F" w:rsidP="00D144C0">
            <w:pPr>
              <w:rPr>
                <w:sz w:val="28"/>
                <w:szCs w:val="28"/>
              </w:rPr>
            </w:pPr>
            <w:proofErr w:type="spellStart"/>
            <w:r>
              <w:rPr>
                <w:sz w:val="28"/>
                <w:szCs w:val="28"/>
                <w:shd w:val="clear" w:color="auto" w:fill="FFFFFF"/>
              </w:rPr>
              <w:t>Фибросклероз</w:t>
            </w:r>
            <w:proofErr w:type="spellEnd"/>
            <w:r>
              <w:rPr>
                <w:sz w:val="28"/>
                <w:szCs w:val="28"/>
                <w:shd w:val="clear" w:color="auto" w:fill="FFFFFF"/>
              </w:rPr>
              <w:t xml:space="preserve">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N60.4 </w:t>
            </w:r>
          </w:p>
        </w:tc>
        <w:tc>
          <w:tcPr>
            <w:tcW w:w="8930" w:type="dxa"/>
            <w:shd w:val="clear" w:color="auto" w:fill="auto"/>
          </w:tcPr>
          <w:p w:rsidR="00C9624B" w:rsidRPr="00D83F7E" w:rsidRDefault="00C9624B" w:rsidP="009331EC">
            <w:pPr>
              <w:rPr>
                <w:sz w:val="28"/>
                <w:szCs w:val="28"/>
              </w:rPr>
            </w:pPr>
            <w:r w:rsidRPr="00D83F7E">
              <w:rPr>
                <w:sz w:val="28"/>
                <w:szCs w:val="28"/>
                <w:shd w:val="clear" w:color="auto" w:fill="FFFFFF"/>
              </w:rPr>
              <w:t>Э</w:t>
            </w:r>
            <w:r w:rsidR="00A0580F">
              <w:rPr>
                <w:sz w:val="28"/>
                <w:szCs w:val="28"/>
                <w:shd w:val="clear" w:color="auto" w:fill="FFFFFF"/>
              </w:rPr>
              <w:t>ктазия протоков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N60.8 </w:t>
            </w:r>
          </w:p>
        </w:tc>
        <w:tc>
          <w:tcPr>
            <w:tcW w:w="8930" w:type="dxa"/>
            <w:shd w:val="clear" w:color="auto" w:fill="auto"/>
          </w:tcPr>
          <w:p w:rsidR="00C9624B" w:rsidRPr="00D83F7E" w:rsidRDefault="00C9624B" w:rsidP="009331EC">
            <w:pPr>
              <w:rPr>
                <w:sz w:val="28"/>
                <w:szCs w:val="28"/>
              </w:rPr>
            </w:pPr>
            <w:r w:rsidRPr="00D83F7E">
              <w:rPr>
                <w:sz w:val="28"/>
                <w:szCs w:val="28"/>
                <w:shd w:val="clear" w:color="auto" w:fill="FFFFFF"/>
              </w:rPr>
              <w:t>Другие доброкачеств</w:t>
            </w:r>
            <w:r w:rsidR="00A0580F">
              <w:rPr>
                <w:sz w:val="28"/>
                <w:szCs w:val="28"/>
                <w:shd w:val="clear" w:color="auto" w:fill="FFFFFF"/>
              </w:rPr>
              <w:t>енные дисплазии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N60.9 </w:t>
            </w:r>
          </w:p>
        </w:tc>
        <w:tc>
          <w:tcPr>
            <w:tcW w:w="8930" w:type="dxa"/>
            <w:shd w:val="clear" w:color="auto" w:fill="auto"/>
          </w:tcPr>
          <w:p w:rsidR="00C9624B" w:rsidRPr="00D83F7E" w:rsidRDefault="00C9624B" w:rsidP="009331EC">
            <w:pPr>
              <w:rPr>
                <w:sz w:val="28"/>
                <w:szCs w:val="28"/>
              </w:rPr>
            </w:pPr>
            <w:r w:rsidRPr="00D83F7E">
              <w:rPr>
                <w:sz w:val="28"/>
                <w:szCs w:val="28"/>
                <w:shd w:val="clear" w:color="auto" w:fill="FFFFFF"/>
              </w:rPr>
              <w:t>Доброкачественная дисплаз</w:t>
            </w:r>
            <w:r w:rsidR="00A0580F">
              <w:rPr>
                <w:sz w:val="28"/>
                <w:szCs w:val="28"/>
                <w:shd w:val="clear" w:color="auto" w:fill="FFFFFF"/>
              </w:rPr>
              <w:t>ия молочной железы неуточнённая</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N61 </w:t>
            </w:r>
          </w:p>
        </w:tc>
        <w:tc>
          <w:tcPr>
            <w:tcW w:w="8930" w:type="dxa"/>
            <w:shd w:val="clear" w:color="auto" w:fill="auto"/>
          </w:tcPr>
          <w:p w:rsidR="00C9624B" w:rsidRPr="00D83F7E" w:rsidRDefault="00C9624B" w:rsidP="00D144C0">
            <w:pPr>
              <w:rPr>
                <w:sz w:val="28"/>
                <w:szCs w:val="28"/>
              </w:rPr>
            </w:pPr>
            <w:r w:rsidRPr="00D83F7E">
              <w:rPr>
                <w:sz w:val="28"/>
                <w:szCs w:val="28"/>
                <w:shd w:val="clear" w:color="auto" w:fill="FFFFFF"/>
              </w:rPr>
              <w:t>Воспалит</w:t>
            </w:r>
            <w:r w:rsidR="00A0580F">
              <w:rPr>
                <w:sz w:val="28"/>
                <w:szCs w:val="28"/>
                <w:shd w:val="clear" w:color="auto" w:fill="FFFFFF"/>
              </w:rPr>
              <w:t>ельные болезни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N62 </w:t>
            </w:r>
          </w:p>
        </w:tc>
        <w:tc>
          <w:tcPr>
            <w:tcW w:w="8930" w:type="dxa"/>
            <w:shd w:val="clear" w:color="auto" w:fill="auto"/>
          </w:tcPr>
          <w:p w:rsidR="00C9624B" w:rsidRPr="00D83F7E" w:rsidRDefault="00A0580F" w:rsidP="009331EC">
            <w:pPr>
              <w:rPr>
                <w:sz w:val="28"/>
                <w:szCs w:val="28"/>
              </w:rPr>
            </w:pPr>
            <w:r>
              <w:rPr>
                <w:sz w:val="28"/>
                <w:szCs w:val="28"/>
                <w:shd w:val="clear" w:color="auto" w:fill="FFFFFF"/>
              </w:rPr>
              <w:t>Гипертрофия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N63 </w:t>
            </w:r>
          </w:p>
        </w:tc>
        <w:tc>
          <w:tcPr>
            <w:tcW w:w="8930" w:type="dxa"/>
            <w:shd w:val="clear" w:color="auto" w:fill="auto"/>
          </w:tcPr>
          <w:p w:rsidR="00C9624B" w:rsidRPr="00D83F7E" w:rsidRDefault="00C9624B" w:rsidP="009331EC">
            <w:pPr>
              <w:rPr>
                <w:sz w:val="28"/>
                <w:szCs w:val="28"/>
              </w:rPr>
            </w:pPr>
            <w:r w:rsidRPr="00D83F7E">
              <w:rPr>
                <w:sz w:val="28"/>
                <w:szCs w:val="28"/>
                <w:shd w:val="clear" w:color="auto" w:fill="FFFFFF"/>
              </w:rPr>
              <w:t>Образование</w:t>
            </w:r>
            <w:r w:rsidR="00A0580F">
              <w:rPr>
                <w:sz w:val="28"/>
                <w:szCs w:val="28"/>
                <w:shd w:val="clear" w:color="auto" w:fill="FFFFFF"/>
              </w:rPr>
              <w:t xml:space="preserve"> в молочной железе неуточнённое</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N64 </w:t>
            </w:r>
          </w:p>
        </w:tc>
        <w:tc>
          <w:tcPr>
            <w:tcW w:w="8930" w:type="dxa"/>
            <w:shd w:val="clear" w:color="auto" w:fill="auto"/>
          </w:tcPr>
          <w:p w:rsidR="00C9624B" w:rsidRPr="00D83F7E" w:rsidRDefault="00A0580F" w:rsidP="009331EC">
            <w:pPr>
              <w:rPr>
                <w:sz w:val="28"/>
                <w:szCs w:val="28"/>
              </w:rPr>
            </w:pPr>
            <w:r>
              <w:rPr>
                <w:sz w:val="28"/>
                <w:szCs w:val="28"/>
                <w:shd w:val="clear" w:color="auto" w:fill="FFFFFF"/>
              </w:rPr>
              <w:t>Другие болезни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N64.0 </w:t>
            </w:r>
          </w:p>
        </w:tc>
        <w:tc>
          <w:tcPr>
            <w:tcW w:w="8930" w:type="dxa"/>
            <w:shd w:val="clear" w:color="auto" w:fill="auto"/>
          </w:tcPr>
          <w:p w:rsidR="00C9624B" w:rsidRPr="00D83F7E" w:rsidRDefault="00C9624B" w:rsidP="009331EC">
            <w:pPr>
              <w:rPr>
                <w:sz w:val="28"/>
                <w:szCs w:val="28"/>
              </w:rPr>
            </w:pPr>
            <w:r w:rsidRPr="00D83F7E">
              <w:rPr>
                <w:sz w:val="28"/>
                <w:szCs w:val="28"/>
                <w:shd w:val="clear" w:color="auto" w:fill="FFFFFF"/>
              </w:rPr>
              <w:t xml:space="preserve">Трещина и </w:t>
            </w:r>
            <w:r w:rsidR="00A0580F">
              <w:rPr>
                <w:sz w:val="28"/>
                <w:szCs w:val="28"/>
                <w:shd w:val="clear" w:color="auto" w:fill="FFFFFF"/>
              </w:rPr>
              <w:t>свищ соска</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N64.1 </w:t>
            </w:r>
          </w:p>
        </w:tc>
        <w:tc>
          <w:tcPr>
            <w:tcW w:w="8930" w:type="dxa"/>
            <w:shd w:val="clear" w:color="auto" w:fill="auto"/>
          </w:tcPr>
          <w:p w:rsidR="00C9624B" w:rsidRPr="00D83F7E" w:rsidRDefault="00A0580F" w:rsidP="009331EC">
            <w:pPr>
              <w:rPr>
                <w:sz w:val="28"/>
                <w:szCs w:val="28"/>
              </w:rPr>
            </w:pPr>
            <w:r>
              <w:rPr>
                <w:sz w:val="28"/>
                <w:szCs w:val="28"/>
                <w:shd w:val="clear" w:color="auto" w:fill="FFFFFF"/>
              </w:rPr>
              <w:t>Жировой некроз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N64.2 </w:t>
            </w:r>
          </w:p>
        </w:tc>
        <w:tc>
          <w:tcPr>
            <w:tcW w:w="8930" w:type="dxa"/>
            <w:shd w:val="clear" w:color="auto" w:fill="auto"/>
          </w:tcPr>
          <w:p w:rsidR="00C9624B" w:rsidRPr="00D83F7E" w:rsidRDefault="00A0580F" w:rsidP="009331EC">
            <w:pPr>
              <w:rPr>
                <w:sz w:val="28"/>
                <w:szCs w:val="28"/>
              </w:rPr>
            </w:pPr>
            <w:r>
              <w:rPr>
                <w:sz w:val="28"/>
                <w:szCs w:val="28"/>
                <w:shd w:val="clear" w:color="auto" w:fill="FFFFFF"/>
              </w:rPr>
              <w:t>Атрофия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N64.3 </w:t>
            </w:r>
          </w:p>
        </w:tc>
        <w:tc>
          <w:tcPr>
            <w:tcW w:w="8930" w:type="dxa"/>
            <w:shd w:val="clear" w:color="auto" w:fill="auto"/>
          </w:tcPr>
          <w:p w:rsidR="00C9624B" w:rsidRPr="00D83F7E" w:rsidRDefault="00C9624B" w:rsidP="009331EC">
            <w:pPr>
              <w:rPr>
                <w:sz w:val="28"/>
                <w:szCs w:val="28"/>
              </w:rPr>
            </w:pPr>
            <w:proofErr w:type="spellStart"/>
            <w:r w:rsidRPr="00D83F7E">
              <w:rPr>
                <w:sz w:val="28"/>
                <w:szCs w:val="28"/>
                <w:shd w:val="clear" w:color="auto" w:fill="FFFFFF"/>
              </w:rPr>
              <w:t>Галакторе</w:t>
            </w:r>
            <w:r w:rsidR="00A0580F">
              <w:rPr>
                <w:sz w:val="28"/>
                <w:szCs w:val="28"/>
                <w:shd w:val="clear" w:color="auto" w:fill="FFFFFF"/>
              </w:rPr>
              <w:t>я</w:t>
            </w:r>
            <w:proofErr w:type="spellEnd"/>
            <w:r w:rsidR="00A0580F">
              <w:rPr>
                <w:sz w:val="28"/>
                <w:szCs w:val="28"/>
                <w:shd w:val="clear" w:color="auto" w:fill="FFFFFF"/>
              </w:rPr>
              <w:t xml:space="preserve">, не </w:t>
            </w:r>
            <w:proofErr w:type="gramStart"/>
            <w:r w:rsidR="00A0580F">
              <w:rPr>
                <w:sz w:val="28"/>
                <w:szCs w:val="28"/>
                <w:shd w:val="clear" w:color="auto" w:fill="FFFFFF"/>
              </w:rPr>
              <w:t>связанная</w:t>
            </w:r>
            <w:proofErr w:type="gramEnd"/>
            <w:r w:rsidR="00A0580F">
              <w:rPr>
                <w:sz w:val="28"/>
                <w:szCs w:val="28"/>
                <w:shd w:val="clear" w:color="auto" w:fill="FFFFFF"/>
              </w:rPr>
              <w:t xml:space="preserve"> с деторождением</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N64.4 </w:t>
            </w:r>
          </w:p>
        </w:tc>
        <w:tc>
          <w:tcPr>
            <w:tcW w:w="8930" w:type="dxa"/>
            <w:shd w:val="clear" w:color="auto" w:fill="auto"/>
          </w:tcPr>
          <w:p w:rsidR="00C9624B" w:rsidRPr="00D83F7E" w:rsidRDefault="00A0580F" w:rsidP="009331EC">
            <w:pPr>
              <w:rPr>
                <w:sz w:val="28"/>
                <w:szCs w:val="28"/>
              </w:rPr>
            </w:pPr>
            <w:proofErr w:type="spellStart"/>
            <w:r>
              <w:rPr>
                <w:sz w:val="28"/>
                <w:szCs w:val="28"/>
                <w:shd w:val="clear" w:color="auto" w:fill="FFFFFF"/>
              </w:rPr>
              <w:t>Мастодиния</w:t>
            </w:r>
            <w:proofErr w:type="spellEnd"/>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N64.5 </w:t>
            </w:r>
          </w:p>
        </w:tc>
        <w:tc>
          <w:tcPr>
            <w:tcW w:w="8930" w:type="dxa"/>
            <w:shd w:val="clear" w:color="auto" w:fill="auto"/>
          </w:tcPr>
          <w:p w:rsidR="00C9624B" w:rsidRPr="00D83F7E" w:rsidRDefault="00C9624B" w:rsidP="009331EC">
            <w:pPr>
              <w:rPr>
                <w:sz w:val="28"/>
                <w:szCs w:val="28"/>
              </w:rPr>
            </w:pPr>
            <w:r w:rsidRPr="00D83F7E">
              <w:rPr>
                <w:sz w:val="28"/>
                <w:szCs w:val="28"/>
                <w:shd w:val="clear" w:color="auto" w:fill="FFFFFF"/>
              </w:rPr>
              <w:t>Другие признаки и симп</w:t>
            </w:r>
            <w:r w:rsidR="00A0580F">
              <w:rPr>
                <w:sz w:val="28"/>
                <w:szCs w:val="28"/>
                <w:shd w:val="clear" w:color="auto" w:fill="FFFFFF"/>
              </w:rPr>
              <w:t>томы со стороны 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N64.8 </w:t>
            </w:r>
          </w:p>
        </w:tc>
        <w:tc>
          <w:tcPr>
            <w:tcW w:w="8930" w:type="dxa"/>
            <w:shd w:val="clear" w:color="auto" w:fill="auto"/>
          </w:tcPr>
          <w:p w:rsidR="00C9624B" w:rsidRPr="00D83F7E" w:rsidRDefault="00C9624B" w:rsidP="009331EC">
            <w:pPr>
              <w:rPr>
                <w:sz w:val="28"/>
                <w:szCs w:val="28"/>
              </w:rPr>
            </w:pPr>
            <w:r w:rsidRPr="00D83F7E">
              <w:rPr>
                <w:sz w:val="28"/>
                <w:szCs w:val="28"/>
                <w:shd w:val="clear" w:color="auto" w:fill="FFFFFF"/>
              </w:rPr>
              <w:t xml:space="preserve">Другие уточнённые болезни </w:t>
            </w:r>
            <w:r w:rsidR="00A0580F">
              <w:rPr>
                <w:sz w:val="28"/>
                <w:szCs w:val="28"/>
                <w:shd w:val="clear" w:color="auto" w:fill="FFFFFF"/>
              </w:rPr>
              <w:t>молочной железы</w:t>
            </w:r>
          </w:p>
        </w:tc>
      </w:tr>
      <w:tr w:rsidR="00C9624B" w:rsidRPr="00D83F7E" w:rsidTr="006F7921">
        <w:tc>
          <w:tcPr>
            <w:tcW w:w="1418" w:type="dxa"/>
            <w:shd w:val="clear" w:color="auto" w:fill="auto"/>
          </w:tcPr>
          <w:p w:rsidR="00C9624B" w:rsidRPr="00D83F7E" w:rsidRDefault="00C9624B" w:rsidP="009331EC">
            <w:pPr>
              <w:rPr>
                <w:sz w:val="28"/>
                <w:szCs w:val="28"/>
              </w:rPr>
            </w:pPr>
            <w:r w:rsidRPr="00D83F7E">
              <w:rPr>
                <w:sz w:val="28"/>
                <w:szCs w:val="28"/>
                <w:shd w:val="clear" w:color="auto" w:fill="FFFFFF"/>
              </w:rPr>
              <w:t xml:space="preserve">N64.9 </w:t>
            </w:r>
          </w:p>
        </w:tc>
        <w:tc>
          <w:tcPr>
            <w:tcW w:w="8930" w:type="dxa"/>
            <w:shd w:val="clear" w:color="auto" w:fill="auto"/>
          </w:tcPr>
          <w:p w:rsidR="00C9624B" w:rsidRPr="00D83F7E" w:rsidRDefault="00C9624B" w:rsidP="009331EC">
            <w:pPr>
              <w:rPr>
                <w:sz w:val="28"/>
                <w:szCs w:val="28"/>
              </w:rPr>
            </w:pPr>
            <w:r w:rsidRPr="00D83F7E">
              <w:rPr>
                <w:sz w:val="28"/>
                <w:szCs w:val="28"/>
                <w:shd w:val="clear" w:color="auto" w:fill="FFFFFF"/>
              </w:rPr>
              <w:t>Болез</w:t>
            </w:r>
            <w:r w:rsidR="00A0580F">
              <w:rPr>
                <w:sz w:val="28"/>
                <w:szCs w:val="28"/>
                <w:shd w:val="clear" w:color="auto" w:fill="FFFFFF"/>
              </w:rPr>
              <w:t>нь молочной железы неуточнённая</w:t>
            </w:r>
          </w:p>
        </w:tc>
      </w:tr>
    </w:tbl>
    <w:p w:rsidR="00C9624B" w:rsidRPr="00C9624B" w:rsidRDefault="00C9624B" w:rsidP="009331EC">
      <w:pPr>
        <w:pStyle w:val="a5"/>
        <w:tabs>
          <w:tab w:val="left" w:pos="567"/>
        </w:tabs>
        <w:rPr>
          <w:b/>
          <w:sz w:val="28"/>
          <w:szCs w:val="28"/>
        </w:rPr>
      </w:pPr>
    </w:p>
    <w:p w:rsidR="009331EC" w:rsidRDefault="009331EC" w:rsidP="009331EC">
      <w:pPr>
        <w:pStyle w:val="a5"/>
        <w:numPr>
          <w:ilvl w:val="1"/>
          <w:numId w:val="2"/>
        </w:numPr>
        <w:tabs>
          <w:tab w:val="left" w:pos="0"/>
          <w:tab w:val="left" w:pos="567"/>
        </w:tabs>
        <w:ind w:left="0" w:firstLine="0"/>
        <w:jc w:val="both"/>
        <w:rPr>
          <w:sz w:val="28"/>
          <w:szCs w:val="28"/>
        </w:rPr>
      </w:pPr>
      <w:r w:rsidRPr="009331EC">
        <w:rPr>
          <w:sz w:val="28"/>
          <w:szCs w:val="28"/>
        </w:rPr>
        <w:t xml:space="preserve">   </w:t>
      </w:r>
      <w:r w:rsidR="00C63193" w:rsidRPr="009331EC">
        <w:rPr>
          <w:b/>
          <w:sz w:val="28"/>
          <w:szCs w:val="28"/>
        </w:rPr>
        <w:t>Дата разработки/пересмотра протокола</w:t>
      </w:r>
      <w:r w:rsidR="00C63193" w:rsidRPr="009331EC">
        <w:rPr>
          <w:sz w:val="28"/>
          <w:szCs w:val="28"/>
        </w:rPr>
        <w:t>:</w:t>
      </w:r>
      <w:r w:rsidR="00A933E1" w:rsidRPr="009331EC">
        <w:rPr>
          <w:sz w:val="28"/>
          <w:szCs w:val="28"/>
        </w:rPr>
        <w:t xml:space="preserve"> 2017</w:t>
      </w:r>
      <w:r>
        <w:rPr>
          <w:sz w:val="28"/>
          <w:szCs w:val="28"/>
        </w:rPr>
        <w:t xml:space="preserve"> </w:t>
      </w:r>
      <w:r w:rsidR="00A933E1" w:rsidRPr="009331EC">
        <w:rPr>
          <w:sz w:val="28"/>
          <w:szCs w:val="28"/>
        </w:rPr>
        <w:t>г</w:t>
      </w:r>
      <w:r>
        <w:rPr>
          <w:sz w:val="28"/>
          <w:szCs w:val="28"/>
        </w:rPr>
        <w:t>од.</w:t>
      </w:r>
    </w:p>
    <w:p w:rsidR="009331EC" w:rsidRDefault="009331EC" w:rsidP="009331EC">
      <w:pPr>
        <w:pStyle w:val="a5"/>
        <w:tabs>
          <w:tab w:val="left" w:pos="0"/>
          <w:tab w:val="left" w:pos="567"/>
        </w:tabs>
        <w:ind w:left="0"/>
        <w:jc w:val="both"/>
        <w:rPr>
          <w:sz w:val="28"/>
          <w:szCs w:val="28"/>
        </w:rPr>
      </w:pPr>
    </w:p>
    <w:p w:rsidR="00C63193" w:rsidRPr="009331EC" w:rsidRDefault="009331EC" w:rsidP="009331EC">
      <w:pPr>
        <w:pStyle w:val="a5"/>
        <w:numPr>
          <w:ilvl w:val="1"/>
          <w:numId w:val="2"/>
        </w:numPr>
        <w:tabs>
          <w:tab w:val="left" w:pos="0"/>
          <w:tab w:val="left" w:pos="567"/>
        </w:tabs>
        <w:ind w:left="0" w:firstLine="0"/>
        <w:jc w:val="both"/>
        <w:rPr>
          <w:sz w:val="28"/>
          <w:szCs w:val="28"/>
        </w:rPr>
      </w:pPr>
      <w:r>
        <w:rPr>
          <w:sz w:val="28"/>
          <w:szCs w:val="28"/>
        </w:rPr>
        <w:t xml:space="preserve">   </w:t>
      </w:r>
      <w:r w:rsidR="00C63193" w:rsidRPr="009331EC">
        <w:rPr>
          <w:b/>
          <w:sz w:val="28"/>
          <w:szCs w:val="28"/>
        </w:rPr>
        <w:t>Сокращения, используемые в протоколе</w:t>
      </w:r>
      <w:r w:rsidR="00C63193" w:rsidRPr="009331EC">
        <w:rPr>
          <w:sz w:val="28"/>
          <w:szCs w:val="28"/>
        </w:rPr>
        <w:t>:</w:t>
      </w:r>
      <w:r w:rsidR="00480F60" w:rsidRPr="009331EC">
        <w:rPr>
          <w:sz w:val="28"/>
          <w:szCs w:val="28"/>
        </w:rPr>
        <w:t xml:space="preserve"> </w:t>
      </w:r>
    </w:p>
    <w:tbl>
      <w:tblPr>
        <w:tblStyle w:val="ad"/>
        <w:tblW w:w="0" w:type="auto"/>
        <w:tblLook w:val="04A0" w:firstRow="1" w:lastRow="0" w:firstColumn="1" w:lastColumn="0" w:noHBand="0" w:noVBand="1"/>
      </w:tblPr>
      <w:tblGrid>
        <w:gridCol w:w="2093"/>
        <w:gridCol w:w="8328"/>
      </w:tblGrid>
      <w:tr w:rsidR="009331EC" w:rsidTr="009331EC">
        <w:tc>
          <w:tcPr>
            <w:tcW w:w="2093" w:type="dxa"/>
          </w:tcPr>
          <w:p w:rsidR="009331EC" w:rsidRDefault="00A0580F" w:rsidP="009331EC">
            <w:pPr>
              <w:tabs>
                <w:tab w:val="left" w:pos="0"/>
              </w:tabs>
              <w:contextualSpacing/>
              <w:jc w:val="both"/>
              <w:rPr>
                <w:rFonts w:eastAsia="Calibri"/>
                <w:sz w:val="28"/>
                <w:szCs w:val="28"/>
                <w:lang w:eastAsia="en-US"/>
              </w:rPr>
            </w:pPr>
            <w:r>
              <w:rPr>
                <w:rFonts w:eastAsia="Calibri"/>
                <w:sz w:val="28"/>
                <w:szCs w:val="28"/>
                <w:lang w:eastAsia="en-US"/>
              </w:rPr>
              <w:t>ВОП</w:t>
            </w:r>
          </w:p>
        </w:tc>
        <w:tc>
          <w:tcPr>
            <w:tcW w:w="8328" w:type="dxa"/>
          </w:tcPr>
          <w:p w:rsidR="009331EC" w:rsidRDefault="00A0580F" w:rsidP="009331EC">
            <w:pPr>
              <w:tabs>
                <w:tab w:val="left" w:pos="0"/>
              </w:tabs>
              <w:contextualSpacing/>
              <w:jc w:val="both"/>
              <w:rPr>
                <w:rFonts w:eastAsia="Calibri"/>
                <w:sz w:val="28"/>
                <w:szCs w:val="28"/>
                <w:lang w:eastAsia="en-US"/>
              </w:rPr>
            </w:pPr>
            <w:r>
              <w:rPr>
                <w:rFonts w:eastAsia="Calibri"/>
                <w:sz w:val="28"/>
                <w:szCs w:val="28"/>
                <w:lang w:eastAsia="en-US"/>
              </w:rPr>
              <w:t>врач общей практики</w:t>
            </w:r>
          </w:p>
        </w:tc>
      </w:tr>
      <w:tr w:rsidR="009331EC" w:rsidTr="009331EC">
        <w:tc>
          <w:tcPr>
            <w:tcW w:w="2093" w:type="dxa"/>
          </w:tcPr>
          <w:p w:rsidR="009331EC" w:rsidRDefault="009331EC" w:rsidP="009331EC">
            <w:pPr>
              <w:tabs>
                <w:tab w:val="left" w:pos="0"/>
              </w:tabs>
              <w:contextualSpacing/>
              <w:jc w:val="both"/>
              <w:rPr>
                <w:rFonts w:eastAsia="Calibri"/>
                <w:sz w:val="28"/>
                <w:szCs w:val="28"/>
                <w:lang w:eastAsia="en-US"/>
              </w:rPr>
            </w:pPr>
            <w:r w:rsidRPr="00D83F7E">
              <w:rPr>
                <w:rFonts w:eastAsia="Calibri"/>
                <w:sz w:val="28"/>
                <w:szCs w:val="28"/>
                <w:lang w:eastAsia="en-US"/>
              </w:rPr>
              <w:t>ДГМЖ</w:t>
            </w:r>
          </w:p>
        </w:tc>
        <w:tc>
          <w:tcPr>
            <w:tcW w:w="8328" w:type="dxa"/>
          </w:tcPr>
          <w:p w:rsidR="009331EC" w:rsidRDefault="009331EC" w:rsidP="009331EC">
            <w:pPr>
              <w:tabs>
                <w:tab w:val="left" w:pos="0"/>
              </w:tabs>
              <w:contextualSpacing/>
              <w:jc w:val="both"/>
              <w:rPr>
                <w:rFonts w:eastAsia="Calibri"/>
                <w:sz w:val="28"/>
                <w:szCs w:val="28"/>
                <w:lang w:eastAsia="en-US"/>
              </w:rPr>
            </w:pPr>
            <w:proofErr w:type="spellStart"/>
            <w:r w:rsidRPr="00D83F7E">
              <w:rPr>
                <w:rFonts w:eastAsia="Calibri"/>
                <w:sz w:val="28"/>
                <w:szCs w:val="28"/>
                <w:lang w:eastAsia="en-US"/>
              </w:rPr>
              <w:t>дисгормональная</w:t>
            </w:r>
            <w:proofErr w:type="spellEnd"/>
            <w:r w:rsidRPr="00D83F7E">
              <w:rPr>
                <w:rFonts w:eastAsia="Calibri"/>
                <w:sz w:val="28"/>
                <w:szCs w:val="28"/>
                <w:lang w:eastAsia="en-US"/>
              </w:rPr>
              <w:t xml:space="preserve"> гиперплазия молочной железы</w:t>
            </w:r>
          </w:p>
        </w:tc>
      </w:tr>
      <w:tr w:rsidR="009331EC" w:rsidTr="009331EC">
        <w:tc>
          <w:tcPr>
            <w:tcW w:w="2093" w:type="dxa"/>
          </w:tcPr>
          <w:p w:rsidR="009331EC" w:rsidRDefault="009331EC" w:rsidP="009331EC">
            <w:pPr>
              <w:tabs>
                <w:tab w:val="left" w:pos="0"/>
              </w:tabs>
              <w:contextualSpacing/>
              <w:jc w:val="both"/>
              <w:rPr>
                <w:rFonts w:eastAsia="Calibri"/>
                <w:sz w:val="28"/>
                <w:szCs w:val="28"/>
                <w:lang w:eastAsia="en-US"/>
              </w:rPr>
            </w:pPr>
            <w:r w:rsidRPr="00D83F7E">
              <w:rPr>
                <w:sz w:val="28"/>
                <w:szCs w:val="28"/>
                <w:shd w:val="clear" w:color="auto" w:fill="FFFFFF"/>
              </w:rPr>
              <w:t>ДДМЖ</w:t>
            </w:r>
          </w:p>
        </w:tc>
        <w:tc>
          <w:tcPr>
            <w:tcW w:w="8328" w:type="dxa"/>
          </w:tcPr>
          <w:p w:rsidR="009331EC" w:rsidRPr="00CD0189" w:rsidRDefault="009331EC" w:rsidP="009331EC">
            <w:pPr>
              <w:tabs>
                <w:tab w:val="left" w:pos="0"/>
              </w:tabs>
              <w:contextualSpacing/>
              <w:jc w:val="both"/>
              <w:rPr>
                <w:rFonts w:eastAsia="Calibri"/>
                <w:sz w:val="28"/>
                <w:szCs w:val="28"/>
                <w:lang w:eastAsia="en-US"/>
              </w:rPr>
            </w:pPr>
            <w:r w:rsidRPr="00CD0189">
              <w:rPr>
                <w:sz w:val="28"/>
                <w:szCs w:val="28"/>
                <w:shd w:val="clear" w:color="auto" w:fill="FFFFFF"/>
                <w:lang w:val="kk-KZ"/>
              </w:rPr>
              <w:t>д</w:t>
            </w:r>
            <w:proofErr w:type="spellStart"/>
            <w:r w:rsidRPr="00CD0189">
              <w:rPr>
                <w:sz w:val="28"/>
                <w:szCs w:val="28"/>
                <w:shd w:val="clear" w:color="auto" w:fill="FFFFFF"/>
              </w:rPr>
              <w:t>оброкачественная</w:t>
            </w:r>
            <w:proofErr w:type="spellEnd"/>
            <w:r w:rsidRPr="00CD0189">
              <w:rPr>
                <w:sz w:val="28"/>
                <w:szCs w:val="28"/>
                <w:shd w:val="clear" w:color="auto" w:fill="FFFFFF"/>
              </w:rPr>
              <w:t xml:space="preserve"> дисплазия молочной железы</w:t>
            </w:r>
          </w:p>
        </w:tc>
      </w:tr>
      <w:tr w:rsidR="00CD0189" w:rsidTr="009331EC">
        <w:tc>
          <w:tcPr>
            <w:tcW w:w="2093" w:type="dxa"/>
          </w:tcPr>
          <w:p w:rsidR="00CD0189" w:rsidRPr="00D83F7E" w:rsidRDefault="00CD0189" w:rsidP="009331EC">
            <w:pPr>
              <w:tabs>
                <w:tab w:val="left" w:pos="0"/>
              </w:tabs>
              <w:contextualSpacing/>
              <w:jc w:val="both"/>
              <w:rPr>
                <w:sz w:val="28"/>
                <w:szCs w:val="28"/>
                <w:shd w:val="clear" w:color="auto" w:fill="FFFFFF"/>
              </w:rPr>
            </w:pPr>
            <w:r>
              <w:rPr>
                <w:sz w:val="28"/>
                <w:szCs w:val="28"/>
                <w:shd w:val="clear" w:color="auto" w:fill="FFFFFF"/>
              </w:rPr>
              <w:t>ИФА</w:t>
            </w:r>
          </w:p>
        </w:tc>
        <w:tc>
          <w:tcPr>
            <w:tcW w:w="8328" w:type="dxa"/>
          </w:tcPr>
          <w:p w:rsidR="00CD0189" w:rsidRPr="00CD0189" w:rsidRDefault="00CD0189" w:rsidP="00CD0189">
            <w:pPr>
              <w:spacing w:before="100" w:beforeAutospacing="1" w:after="100" w:afterAutospacing="1"/>
              <w:outlineLvl w:val="0"/>
              <w:rPr>
                <w:bCs/>
                <w:kern w:val="36"/>
                <w:sz w:val="28"/>
                <w:szCs w:val="28"/>
              </w:rPr>
            </w:pPr>
            <w:r>
              <w:rPr>
                <w:bCs/>
                <w:kern w:val="36"/>
                <w:sz w:val="28"/>
                <w:szCs w:val="28"/>
              </w:rPr>
              <w:t>и</w:t>
            </w:r>
            <w:r w:rsidRPr="00CD0189">
              <w:rPr>
                <w:bCs/>
                <w:kern w:val="36"/>
                <w:sz w:val="28"/>
                <w:szCs w:val="28"/>
              </w:rPr>
              <w:t>ммуноферментный анализ</w:t>
            </w:r>
          </w:p>
        </w:tc>
      </w:tr>
      <w:tr w:rsidR="00A0580F" w:rsidTr="009331EC">
        <w:tc>
          <w:tcPr>
            <w:tcW w:w="2093" w:type="dxa"/>
          </w:tcPr>
          <w:p w:rsidR="00A0580F" w:rsidRPr="00D83F7E" w:rsidRDefault="00A0580F" w:rsidP="00A0580F">
            <w:pPr>
              <w:tabs>
                <w:tab w:val="left" w:pos="0"/>
              </w:tabs>
              <w:contextualSpacing/>
              <w:jc w:val="both"/>
              <w:rPr>
                <w:rFonts w:eastAsia="Calibri"/>
                <w:sz w:val="28"/>
                <w:szCs w:val="28"/>
                <w:lang w:eastAsia="en-US"/>
              </w:rPr>
            </w:pPr>
            <w:r>
              <w:rPr>
                <w:rFonts w:eastAsia="Calibri"/>
                <w:sz w:val="28"/>
                <w:szCs w:val="28"/>
                <w:lang w:eastAsia="en-US"/>
              </w:rPr>
              <w:lastRenderedPageBreak/>
              <w:t>ЛС</w:t>
            </w:r>
          </w:p>
        </w:tc>
        <w:tc>
          <w:tcPr>
            <w:tcW w:w="8328" w:type="dxa"/>
          </w:tcPr>
          <w:p w:rsidR="00A0580F" w:rsidRPr="00CD0189" w:rsidRDefault="00A0580F" w:rsidP="00A0580F">
            <w:pPr>
              <w:tabs>
                <w:tab w:val="left" w:pos="0"/>
              </w:tabs>
              <w:contextualSpacing/>
              <w:jc w:val="both"/>
              <w:rPr>
                <w:rFonts w:eastAsia="Calibri"/>
                <w:sz w:val="28"/>
                <w:szCs w:val="28"/>
                <w:lang w:eastAsia="en-US"/>
              </w:rPr>
            </w:pPr>
            <w:r w:rsidRPr="00CD0189">
              <w:rPr>
                <w:rFonts w:eastAsia="Calibri"/>
                <w:sz w:val="28"/>
                <w:szCs w:val="28"/>
                <w:lang w:eastAsia="en-US"/>
              </w:rPr>
              <w:t>лекарственное средство</w:t>
            </w:r>
          </w:p>
        </w:tc>
      </w:tr>
      <w:tr w:rsidR="00A0580F" w:rsidTr="009331EC">
        <w:tc>
          <w:tcPr>
            <w:tcW w:w="2093" w:type="dxa"/>
          </w:tcPr>
          <w:p w:rsidR="00A0580F" w:rsidRPr="00D83F7E" w:rsidRDefault="00A0580F" w:rsidP="00D144C0">
            <w:pPr>
              <w:tabs>
                <w:tab w:val="left" w:pos="0"/>
              </w:tabs>
              <w:contextualSpacing/>
              <w:jc w:val="both"/>
              <w:rPr>
                <w:rFonts w:eastAsia="Calibri"/>
                <w:sz w:val="28"/>
                <w:szCs w:val="28"/>
                <w:lang w:eastAsia="en-US"/>
              </w:rPr>
            </w:pPr>
            <w:r>
              <w:rPr>
                <w:rFonts w:eastAsia="Calibri"/>
                <w:sz w:val="28"/>
                <w:szCs w:val="28"/>
                <w:lang w:eastAsia="en-US"/>
              </w:rPr>
              <w:t>МНН</w:t>
            </w:r>
          </w:p>
        </w:tc>
        <w:tc>
          <w:tcPr>
            <w:tcW w:w="8328" w:type="dxa"/>
          </w:tcPr>
          <w:p w:rsidR="00A0580F" w:rsidRPr="00CD0189" w:rsidRDefault="00A0580F" w:rsidP="00D144C0">
            <w:pPr>
              <w:tabs>
                <w:tab w:val="left" w:pos="0"/>
              </w:tabs>
              <w:contextualSpacing/>
              <w:jc w:val="both"/>
              <w:rPr>
                <w:rFonts w:eastAsia="Calibri"/>
                <w:sz w:val="28"/>
                <w:szCs w:val="28"/>
                <w:lang w:eastAsia="en-US"/>
              </w:rPr>
            </w:pPr>
            <w:r w:rsidRPr="00CD0189">
              <w:rPr>
                <w:rFonts w:eastAsia="Calibri"/>
                <w:sz w:val="28"/>
                <w:szCs w:val="28"/>
                <w:lang w:eastAsia="en-US"/>
              </w:rPr>
              <w:t>международное непатентованное наименование</w:t>
            </w:r>
          </w:p>
        </w:tc>
      </w:tr>
      <w:tr w:rsidR="00A0580F" w:rsidTr="009331EC">
        <w:tc>
          <w:tcPr>
            <w:tcW w:w="2093" w:type="dxa"/>
          </w:tcPr>
          <w:p w:rsidR="00A0580F" w:rsidRDefault="00A0580F" w:rsidP="00A0580F">
            <w:pPr>
              <w:tabs>
                <w:tab w:val="left" w:pos="0"/>
              </w:tabs>
              <w:contextualSpacing/>
              <w:jc w:val="both"/>
              <w:rPr>
                <w:rFonts w:eastAsia="Calibri"/>
                <w:sz w:val="28"/>
                <w:szCs w:val="28"/>
                <w:lang w:eastAsia="en-US"/>
              </w:rPr>
            </w:pPr>
            <w:r>
              <w:rPr>
                <w:rFonts w:eastAsia="Calibri"/>
                <w:sz w:val="28"/>
                <w:szCs w:val="28"/>
                <w:lang w:eastAsia="en-US"/>
              </w:rPr>
              <w:t>ОАК</w:t>
            </w:r>
          </w:p>
        </w:tc>
        <w:tc>
          <w:tcPr>
            <w:tcW w:w="8328" w:type="dxa"/>
          </w:tcPr>
          <w:p w:rsidR="00A0580F" w:rsidRPr="00CD0189" w:rsidRDefault="00A0580F" w:rsidP="00A0580F">
            <w:pPr>
              <w:tabs>
                <w:tab w:val="left" w:pos="0"/>
              </w:tabs>
              <w:contextualSpacing/>
              <w:jc w:val="both"/>
              <w:rPr>
                <w:rFonts w:eastAsia="Calibri"/>
                <w:sz w:val="28"/>
                <w:szCs w:val="28"/>
                <w:lang w:eastAsia="en-US"/>
              </w:rPr>
            </w:pPr>
            <w:proofErr w:type="spellStart"/>
            <w:r w:rsidRPr="00CD0189">
              <w:rPr>
                <w:rFonts w:eastAsia="Calibri"/>
                <w:sz w:val="28"/>
                <w:szCs w:val="28"/>
                <w:lang w:eastAsia="en-US"/>
              </w:rPr>
              <w:t>общай</w:t>
            </w:r>
            <w:proofErr w:type="spellEnd"/>
            <w:r w:rsidRPr="00CD0189">
              <w:rPr>
                <w:rFonts w:eastAsia="Calibri"/>
                <w:sz w:val="28"/>
                <w:szCs w:val="28"/>
                <w:lang w:eastAsia="en-US"/>
              </w:rPr>
              <w:t xml:space="preserve"> анализ крови</w:t>
            </w:r>
          </w:p>
        </w:tc>
      </w:tr>
      <w:tr w:rsidR="00A0580F" w:rsidTr="009331EC">
        <w:tc>
          <w:tcPr>
            <w:tcW w:w="2093" w:type="dxa"/>
          </w:tcPr>
          <w:p w:rsidR="00A0580F" w:rsidRDefault="00A0580F" w:rsidP="00A0580F">
            <w:pPr>
              <w:tabs>
                <w:tab w:val="left" w:pos="0"/>
              </w:tabs>
              <w:contextualSpacing/>
              <w:jc w:val="both"/>
              <w:rPr>
                <w:rFonts w:eastAsia="Calibri"/>
                <w:sz w:val="28"/>
                <w:szCs w:val="28"/>
                <w:lang w:eastAsia="en-US"/>
              </w:rPr>
            </w:pPr>
            <w:r>
              <w:rPr>
                <w:rFonts w:eastAsia="Calibri"/>
                <w:sz w:val="28"/>
                <w:szCs w:val="28"/>
                <w:lang w:eastAsia="en-US"/>
              </w:rPr>
              <w:t>ОАМ</w:t>
            </w:r>
          </w:p>
        </w:tc>
        <w:tc>
          <w:tcPr>
            <w:tcW w:w="8328" w:type="dxa"/>
          </w:tcPr>
          <w:p w:rsidR="00A0580F" w:rsidRPr="00CD0189" w:rsidRDefault="00A0580F" w:rsidP="00A0580F">
            <w:pPr>
              <w:tabs>
                <w:tab w:val="left" w:pos="0"/>
              </w:tabs>
              <w:contextualSpacing/>
              <w:jc w:val="both"/>
              <w:rPr>
                <w:rFonts w:eastAsia="Calibri"/>
                <w:sz w:val="28"/>
                <w:szCs w:val="28"/>
                <w:lang w:eastAsia="en-US"/>
              </w:rPr>
            </w:pPr>
            <w:r w:rsidRPr="00CD0189">
              <w:rPr>
                <w:rFonts w:eastAsia="Calibri"/>
                <w:sz w:val="28"/>
                <w:szCs w:val="28"/>
                <w:lang w:eastAsia="en-US"/>
              </w:rPr>
              <w:t>общий анализ мочи</w:t>
            </w:r>
          </w:p>
        </w:tc>
      </w:tr>
      <w:tr w:rsidR="00A0580F" w:rsidTr="009331EC">
        <w:tc>
          <w:tcPr>
            <w:tcW w:w="2093" w:type="dxa"/>
          </w:tcPr>
          <w:p w:rsidR="00A0580F" w:rsidRDefault="00A0580F" w:rsidP="00A0580F">
            <w:pPr>
              <w:tabs>
                <w:tab w:val="left" w:pos="0"/>
              </w:tabs>
              <w:contextualSpacing/>
              <w:jc w:val="both"/>
              <w:rPr>
                <w:rFonts w:eastAsia="Calibri"/>
                <w:sz w:val="28"/>
                <w:szCs w:val="28"/>
                <w:lang w:eastAsia="en-US"/>
              </w:rPr>
            </w:pPr>
            <w:r w:rsidRPr="00D83F7E">
              <w:rPr>
                <w:rFonts w:eastAsia="Calibri"/>
                <w:sz w:val="28"/>
                <w:szCs w:val="28"/>
                <w:lang w:eastAsia="en-US"/>
              </w:rPr>
              <w:t>РМЖ</w:t>
            </w:r>
          </w:p>
        </w:tc>
        <w:tc>
          <w:tcPr>
            <w:tcW w:w="8328" w:type="dxa"/>
          </w:tcPr>
          <w:p w:rsidR="00A0580F" w:rsidRPr="00CD0189" w:rsidRDefault="00A0580F" w:rsidP="00A0580F">
            <w:pPr>
              <w:tabs>
                <w:tab w:val="left" w:pos="0"/>
              </w:tabs>
              <w:contextualSpacing/>
              <w:jc w:val="both"/>
              <w:rPr>
                <w:rFonts w:eastAsia="Calibri"/>
                <w:sz w:val="28"/>
                <w:szCs w:val="28"/>
                <w:lang w:eastAsia="en-US"/>
              </w:rPr>
            </w:pPr>
            <w:r w:rsidRPr="00CD0189">
              <w:rPr>
                <w:rFonts w:eastAsia="Calibri"/>
                <w:sz w:val="28"/>
                <w:szCs w:val="28"/>
                <w:lang w:eastAsia="en-US"/>
              </w:rPr>
              <w:t>рак молочной железы</w:t>
            </w:r>
          </w:p>
        </w:tc>
      </w:tr>
      <w:tr w:rsidR="00A0580F" w:rsidTr="009331EC">
        <w:tc>
          <w:tcPr>
            <w:tcW w:w="2093" w:type="dxa"/>
          </w:tcPr>
          <w:p w:rsidR="00A0580F" w:rsidRDefault="00A0580F" w:rsidP="00D144C0">
            <w:pPr>
              <w:tabs>
                <w:tab w:val="left" w:pos="0"/>
              </w:tabs>
              <w:contextualSpacing/>
              <w:jc w:val="both"/>
              <w:rPr>
                <w:rFonts w:eastAsia="Calibri"/>
                <w:sz w:val="28"/>
                <w:szCs w:val="28"/>
                <w:lang w:eastAsia="en-US"/>
              </w:rPr>
            </w:pPr>
            <w:r>
              <w:rPr>
                <w:rFonts w:eastAsia="Calibri"/>
                <w:sz w:val="28"/>
                <w:szCs w:val="28"/>
                <w:lang w:eastAsia="en-US"/>
              </w:rPr>
              <w:t>УЗИ</w:t>
            </w:r>
          </w:p>
        </w:tc>
        <w:tc>
          <w:tcPr>
            <w:tcW w:w="8328" w:type="dxa"/>
          </w:tcPr>
          <w:p w:rsidR="00A0580F" w:rsidRPr="00CD0189" w:rsidRDefault="00CD0189" w:rsidP="00D144C0">
            <w:pPr>
              <w:tabs>
                <w:tab w:val="left" w:pos="0"/>
              </w:tabs>
              <w:contextualSpacing/>
              <w:jc w:val="both"/>
              <w:rPr>
                <w:rFonts w:eastAsia="Calibri"/>
                <w:sz w:val="28"/>
                <w:szCs w:val="28"/>
                <w:lang w:eastAsia="en-US"/>
              </w:rPr>
            </w:pPr>
            <w:r w:rsidRPr="00CD0189">
              <w:rPr>
                <w:rFonts w:eastAsia="Calibri"/>
                <w:sz w:val="28"/>
                <w:szCs w:val="28"/>
                <w:lang w:eastAsia="en-US"/>
              </w:rPr>
              <w:t>у</w:t>
            </w:r>
            <w:r w:rsidR="00A0580F" w:rsidRPr="00CD0189">
              <w:rPr>
                <w:rFonts w:eastAsia="Calibri"/>
                <w:sz w:val="28"/>
                <w:szCs w:val="28"/>
                <w:lang w:eastAsia="en-US"/>
              </w:rPr>
              <w:t>льтразвуковая диагностика</w:t>
            </w:r>
          </w:p>
        </w:tc>
      </w:tr>
      <w:tr w:rsidR="00A0580F" w:rsidTr="009331EC">
        <w:tc>
          <w:tcPr>
            <w:tcW w:w="2093" w:type="dxa"/>
          </w:tcPr>
          <w:p w:rsidR="00A0580F" w:rsidRDefault="00CD0189" w:rsidP="00D144C0">
            <w:pPr>
              <w:tabs>
                <w:tab w:val="left" w:pos="0"/>
              </w:tabs>
              <w:contextualSpacing/>
              <w:jc w:val="both"/>
              <w:rPr>
                <w:rFonts w:eastAsia="Calibri"/>
                <w:sz w:val="28"/>
                <w:szCs w:val="28"/>
                <w:lang w:eastAsia="en-US"/>
              </w:rPr>
            </w:pPr>
            <w:r>
              <w:rPr>
                <w:rFonts w:eastAsia="Calibri"/>
                <w:sz w:val="28"/>
                <w:szCs w:val="28"/>
                <w:lang w:eastAsia="en-US"/>
              </w:rPr>
              <w:t>МРТ</w:t>
            </w:r>
          </w:p>
        </w:tc>
        <w:tc>
          <w:tcPr>
            <w:tcW w:w="8328" w:type="dxa"/>
          </w:tcPr>
          <w:p w:rsidR="00A0580F" w:rsidRPr="00CD0189" w:rsidRDefault="00CD0189" w:rsidP="00D144C0">
            <w:pPr>
              <w:tabs>
                <w:tab w:val="left" w:pos="0"/>
              </w:tabs>
              <w:contextualSpacing/>
              <w:jc w:val="both"/>
              <w:rPr>
                <w:rFonts w:eastAsia="Calibri"/>
                <w:sz w:val="28"/>
                <w:szCs w:val="28"/>
                <w:lang w:eastAsia="en-US"/>
              </w:rPr>
            </w:pPr>
            <w:r w:rsidRPr="00CD0189">
              <w:rPr>
                <w:sz w:val="28"/>
                <w:szCs w:val="28"/>
              </w:rPr>
              <w:t>магниторезонансная томография</w:t>
            </w:r>
          </w:p>
        </w:tc>
      </w:tr>
    </w:tbl>
    <w:p w:rsidR="000D2881" w:rsidRPr="00D83F7E" w:rsidRDefault="000D2881" w:rsidP="009331EC">
      <w:pPr>
        <w:tabs>
          <w:tab w:val="left" w:pos="0"/>
        </w:tabs>
        <w:contextualSpacing/>
        <w:jc w:val="both"/>
        <w:rPr>
          <w:sz w:val="28"/>
          <w:szCs w:val="28"/>
          <w:lang w:val="kk-KZ"/>
        </w:rPr>
      </w:pPr>
      <w:r w:rsidRPr="00D83F7E">
        <w:rPr>
          <w:sz w:val="28"/>
          <w:szCs w:val="28"/>
          <w:shd w:val="clear" w:color="auto" w:fill="FFFFFF"/>
          <w:lang w:val="kk-KZ"/>
        </w:rPr>
        <w:t xml:space="preserve"> </w:t>
      </w:r>
    </w:p>
    <w:p w:rsidR="00C63193" w:rsidRPr="00A0580F" w:rsidRDefault="00C63193" w:rsidP="009331EC">
      <w:pPr>
        <w:numPr>
          <w:ilvl w:val="1"/>
          <w:numId w:val="2"/>
        </w:numPr>
        <w:tabs>
          <w:tab w:val="left" w:pos="0"/>
        </w:tabs>
        <w:ind w:left="0" w:firstLine="0"/>
        <w:contextualSpacing/>
        <w:jc w:val="both"/>
        <w:rPr>
          <w:sz w:val="28"/>
          <w:szCs w:val="28"/>
        </w:rPr>
      </w:pPr>
      <w:r w:rsidRPr="009331EC">
        <w:rPr>
          <w:b/>
          <w:sz w:val="28"/>
          <w:szCs w:val="28"/>
        </w:rPr>
        <w:t>Пользователи протокола</w:t>
      </w:r>
      <w:r w:rsidRPr="00D83F7E">
        <w:rPr>
          <w:sz w:val="28"/>
          <w:szCs w:val="28"/>
        </w:rPr>
        <w:t>:</w:t>
      </w:r>
      <w:r w:rsidR="00AA61ED" w:rsidRPr="00D83F7E">
        <w:rPr>
          <w:rFonts w:eastAsia="Calibri"/>
          <w:sz w:val="28"/>
          <w:szCs w:val="28"/>
          <w:lang w:eastAsia="en-US"/>
        </w:rPr>
        <w:t xml:space="preserve"> врачи </w:t>
      </w:r>
      <w:proofErr w:type="spellStart"/>
      <w:r w:rsidR="00AA61ED" w:rsidRPr="00D83F7E">
        <w:rPr>
          <w:rFonts w:eastAsia="Calibri"/>
          <w:sz w:val="28"/>
          <w:szCs w:val="28"/>
          <w:lang w:eastAsia="en-US"/>
        </w:rPr>
        <w:t>маммолог</w:t>
      </w:r>
      <w:r w:rsidR="00480F60" w:rsidRPr="00D83F7E">
        <w:rPr>
          <w:rFonts w:eastAsia="Calibri"/>
          <w:sz w:val="28"/>
          <w:szCs w:val="28"/>
          <w:lang w:eastAsia="en-US"/>
        </w:rPr>
        <w:t>и</w:t>
      </w:r>
      <w:proofErr w:type="spellEnd"/>
      <w:r w:rsidR="00A0580F">
        <w:rPr>
          <w:rFonts w:eastAsia="Calibri"/>
          <w:sz w:val="28"/>
          <w:szCs w:val="28"/>
          <w:lang w:eastAsia="en-US"/>
        </w:rPr>
        <w:t>, гинекологи, онкологи, ВОП</w:t>
      </w:r>
      <w:r w:rsidR="00480F60" w:rsidRPr="00D83F7E">
        <w:rPr>
          <w:rFonts w:eastAsia="Calibri"/>
          <w:sz w:val="28"/>
          <w:szCs w:val="28"/>
          <w:lang w:eastAsia="en-US"/>
        </w:rPr>
        <w:t>.</w:t>
      </w:r>
    </w:p>
    <w:p w:rsidR="00A0580F" w:rsidRPr="00D83F7E" w:rsidRDefault="00A0580F" w:rsidP="00A0580F">
      <w:pPr>
        <w:tabs>
          <w:tab w:val="left" w:pos="0"/>
        </w:tabs>
        <w:contextualSpacing/>
        <w:jc w:val="both"/>
        <w:rPr>
          <w:sz w:val="28"/>
          <w:szCs w:val="28"/>
        </w:rPr>
      </w:pPr>
    </w:p>
    <w:p w:rsidR="00C63193" w:rsidRPr="009331EC" w:rsidRDefault="00C63193" w:rsidP="009331EC">
      <w:pPr>
        <w:numPr>
          <w:ilvl w:val="1"/>
          <w:numId w:val="2"/>
        </w:numPr>
        <w:tabs>
          <w:tab w:val="left" w:pos="0"/>
        </w:tabs>
        <w:ind w:left="0" w:firstLine="0"/>
        <w:contextualSpacing/>
        <w:jc w:val="both"/>
        <w:rPr>
          <w:sz w:val="28"/>
          <w:szCs w:val="28"/>
        </w:rPr>
      </w:pPr>
      <w:r w:rsidRPr="009331EC">
        <w:rPr>
          <w:b/>
          <w:sz w:val="28"/>
          <w:szCs w:val="28"/>
        </w:rPr>
        <w:t>Категория пациентов</w:t>
      </w:r>
      <w:r w:rsidRPr="00D83F7E">
        <w:rPr>
          <w:sz w:val="28"/>
          <w:szCs w:val="28"/>
        </w:rPr>
        <w:t>:</w:t>
      </w:r>
      <w:r w:rsidR="00AA61ED" w:rsidRPr="00D83F7E">
        <w:rPr>
          <w:rFonts w:eastAsia="Calibri"/>
          <w:sz w:val="28"/>
          <w:szCs w:val="28"/>
          <w:lang w:eastAsia="en-US"/>
        </w:rPr>
        <w:t xml:space="preserve"> </w:t>
      </w:r>
      <w:r w:rsidR="009331EC">
        <w:rPr>
          <w:rFonts w:eastAsia="Calibri"/>
          <w:sz w:val="28"/>
          <w:szCs w:val="28"/>
          <w:lang w:eastAsia="en-US"/>
        </w:rPr>
        <w:t>женщины</w:t>
      </w:r>
      <w:r w:rsidR="00AA61ED" w:rsidRPr="00D83F7E">
        <w:rPr>
          <w:rFonts w:eastAsia="Calibri"/>
          <w:sz w:val="28"/>
          <w:szCs w:val="28"/>
          <w:lang w:eastAsia="en-US"/>
        </w:rPr>
        <w:t>.</w:t>
      </w:r>
    </w:p>
    <w:p w:rsidR="009331EC" w:rsidRPr="00D83F7E" w:rsidRDefault="009331EC" w:rsidP="009331EC">
      <w:pPr>
        <w:tabs>
          <w:tab w:val="left" w:pos="0"/>
        </w:tabs>
        <w:contextualSpacing/>
        <w:jc w:val="both"/>
        <w:rPr>
          <w:sz w:val="28"/>
          <w:szCs w:val="28"/>
        </w:rPr>
      </w:pPr>
    </w:p>
    <w:p w:rsidR="00C63193" w:rsidRDefault="00C63193" w:rsidP="009331EC">
      <w:pPr>
        <w:numPr>
          <w:ilvl w:val="1"/>
          <w:numId w:val="2"/>
        </w:numPr>
        <w:tabs>
          <w:tab w:val="left" w:pos="0"/>
        </w:tabs>
        <w:ind w:left="0" w:firstLine="0"/>
        <w:contextualSpacing/>
        <w:jc w:val="both"/>
        <w:rPr>
          <w:sz w:val="28"/>
          <w:szCs w:val="28"/>
        </w:rPr>
      </w:pPr>
      <w:r w:rsidRPr="009331EC">
        <w:rPr>
          <w:b/>
          <w:sz w:val="28"/>
          <w:szCs w:val="28"/>
        </w:rPr>
        <w:t>Шкала уровня доказательности</w:t>
      </w:r>
      <w:r w:rsidRPr="00D83F7E">
        <w:rPr>
          <w:sz w:val="28"/>
          <w:szCs w:val="2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9331EC" w:rsidRPr="009331EC" w:rsidTr="009331EC">
        <w:trPr>
          <w:trHeight w:val="385"/>
        </w:trPr>
        <w:tc>
          <w:tcPr>
            <w:tcW w:w="851" w:type="dxa"/>
          </w:tcPr>
          <w:p w:rsidR="009331EC" w:rsidRPr="009331EC" w:rsidRDefault="009331EC" w:rsidP="009331EC">
            <w:pPr>
              <w:autoSpaceDE w:val="0"/>
              <w:autoSpaceDN w:val="0"/>
              <w:adjustRightInd w:val="0"/>
              <w:spacing w:after="40"/>
              <w:rPr>
                <w:rFonts w:eastAsia="Calibri"/>
                <w:color w:val="000000"/>
                <w:sz w:val="28"/>
                <w:szCs w:val="28"/>
                <w:lang w:eastAsia="en-US"/>
              </w:rPr>
            </w:pPr>
            <w:r w:rsidRPr="009331EC">
              <w:rPr>
                <w:rFonts w:eastAsia="Calibri"/>
                <w:color w:val="000000"/>
                <w:sz w:val="28"/>
                <w:szCs w:val="28"/>
                <w:lang w:eastAsia="en-US"/>
              </w:rPr>
              <w:t>А</w:t>
            </w:r>
          </w:p>
        </w:tc>
        <w:tc>
          <w:tcPr>
            <w:tcW w:w="9355" w:type="dxa"/>
          </w:tcPr>
          <w:p w:rsidR="009331EC" w:rsidRPr="009331EC" w:rsidRDefault="009331EC" w:rsidP="009331EC">
            <w:pPr>
              <w:autoSpaceDE w:val="0"/>
              <w:autoSpaceDN w:val="0"/>
              <w:adjustRightInd w:val="0"/>
              <w:spacing w:after="40"/>
              <w:jc w:val="both"/>
              <w:rPr>
                <w:rFonts w:eastAsia="Calibri"/>
                <w:color w:val="000000"/>
                <w:sz w:val="28"/>
                <w:szCs w:val="28"/>
                <w:lang w:eastAsia="en-US"/>
              </w:rPr>
            </w:pPr>
            <w:r w:rsidRPr="009331EC">
              <w:rPr>
                <w:rFonts w:eastAsia="Calibri"/>
                <w:color w:val="000000"/>
                <w:sz w:val="28"/>
                <w:szCs w:val="28"/>
                <w:lang w:eastAsia="en-US"/>
              </w:rPr>
              <w:t>Высококачественный мета-анализ, систематический обзор РКИ или крупное РКИ с очень низкой вероятностью</w:t>
            </w:r>
            <w:proofErr w:type="gramStart"/>
            <w:r w:rsidRPr="009331EC">
              <w:rPr>
                <w:rFonts w:eastAsia="Calibri"/>
                <w:color w:val="000000"/>
                <w:sz w:val="28"/>
                <w:szCs w:val="28"/>
                <w:lang w:eastAsia="en-US"/>
              </w:rPr>
              <w:t xml:space="preserve"> (++) </w:t>
            </w:r>
            <w:proofErr w:type="gramEnd"/>
            <w:r w:rsidRPr="009331EC">
              <w:rPr>
                <w:rFonts w:eastAsia="Calibri"/>
                <w:color w:val="000000"/>
                <w:sz w:val="28"/>
                <w:szCs w:val="28"/>
                <w:lang w:eastAsia="en-US"/>
              </w:rPr>
              <w:t xml:space="preserve">систематической ошибки, результаты которых могут быть распространены на соответствующую популяцию </w:t>
            </w:r>
          </w:p>
        </w:tc>
      </w:tr>
      <w:tr w:rsidR="009331EC" w:rsidRPr="009331EC" w:rsidTr="009331EC">
        <w:trPr>
          <w:trHeight w:val="660"/>
        </w:trPr>
        <w:tc>
          <w:tcPr>
            <w:tcW w:w="851" w:type="dxa"/>
          </w:tcPr>
          <w:p w:rsidR="009331EC" w:rsidRPr="009331EC" w:rsidRDefault="009331EC" w:rsidP="009331EC">
            <w:pPr>
              <w:autoSpaceDE w:val="0"/>
              <w:autoSpaceDN w:val="0"/>
              <w:adjustRightInd w:val="0"/>
              <w:spacing w:after="40"/>
              <w:rPr>
                <w:rFonts w:eastAsia="Calibri"/>
                <w:color w:val="000000"/>
                <w:sz w:val="28"/>
                <w:szCs w:val="28"/>
                <w:lang w:eastAsia="en-US"/>
              </w:rPr>
            </w:pPr>
            <w:r w:rsidRPr="009331EC">
              <w:rPr>
                <w:rFonts w:eastAsia="Calibri"/>
                <w:color w:val="000000"/>
                <w:sz w:val="28"/>
                <w:szCs w:val="28"/>
                <w:lang w:eastAsia="en-US"/>
              </w:rPr>
              <w:t xml:space="preserve">В </w:t>
            </w:r>
          </w:p>
        </w:tc>
        <w:tc>
          <w:tcPr>
            <w:tcW w:w="9355" w:type="dxa"/>
          </w:tcPr>
          <w:p w:rsidR="009331EC" w:rsidRPr="009331EC" w:rsidRDefault="009331EC" w:rsidP="009331EC">
            <w:pPr>
              <w:autoSpaceDE w:val="0"/>
              <w:autoSpaceDN w:val="0"/>
              <w:adjustRightInd w:val="0"/>
              <w:spacing w:after="40"/>
              <w:jc w:val="both"/>
              <w:rPr>
                <w:rFonts w:eastAsia="Calibri"/>
                <w:color w:val="000000"/>
                <w:sz w:val="28"/>
                <w:szCs w:val="28"/>
                <w:lang w:eastAsia="en-US"/>
              </w:rPr>
            </w:pPr>
            <w:r w:rsidRPr="009331EC">
              <w:rPr>
                <w:rFonts w:eastAsia="Calibri"/>
                <w:color w:val="000000"/>
                <w:sz w:val="28"/>
                <w:szCs w:val="28"/>
                <w:lang w:eastAsia="en-US"/>
              </w:rPr>
              <w:t xml:space="preserve">Высококачественный (++) систематический обзор </w:t>
            </w:r>
            <w:proofErr w:type="spellStart"/>
            <w:r w:rsidRPr="009331EC">
              <w:rPr>
                <w:rFonts w:eastAsia="Calibri"/>
                <w:color w:val="000000"/>
                <w:sz w:val="28"/>
                <w:szCs w:val="28"/>
                <w:lang w:eastAsia="en-US"/>
              </w:rPr>
              <w:t>когортных</w:t>
            </w:r>
            <w:proofErr w:type="spellEnd"/>
            <w:r w:rsidRPr="009331EC">
              <w:rPr>
                <w:rFonts w:eastAsia="Calibri"/>
                <w:color w:val="000000"/>
                <w:sz w:val="28"/>
                <w:szCs w:val="28"/>
                <w:lang w:eastAsia="en-US"/>
              </w:rPr>
              <w:t xml:space="preserve"> или исследований случай-контроль или </w:t>
            </w:r>
            <w:proofErr w:type="gramStart"/>
            <w:r w:rsidRPr="009331EC">
              <w:rPr>
                <w:rFonts w:eastAsia="Calibri"/>
                <w:color w:val="000000"/>
                <w:sz w:val="28"/>
                <w:szCs w:val="28"/>
                <w:lang w:eastAsia="en-US"/>
              </w:rPr>
              <w:t>высококачественное</w:t>
            </w:r>
            <w:proofErr w:type="gramEnd"/>
            <w:r w:rsidRPr="009331EC">
              <w:rPr>
                <w:rFonts w:eastAsia="Calibri"/>
                <w:color w:val="000000"/>
                <w:sz w:val="28"/>
                <w:szCs w:val="28"/>
                <w:lang w:eastAsia="en-US"/>
              </w:rPr>
              <w:t xml:space="preserve"> (++) </w:t>
            </w:r>
            <w:proofErr w:type="spellStart"/>
            <w:r w:rsidRPr="009331EC">
              <w:rPr>
                <w:rFonts w:eastAsia="Calibri"/>
                <w:color w:val="000000"/>
                <w:sz w:val="28"/>
                <w:szCs w:val="28"/>
                <w:lang w:eastAsia="en-US"/>
              </w:rPr>
              <w:t>когортное</w:t>
            </w:r>
            <w:proofErr w:type="spellEnd"/>
            <w:r w:rsidRPr="009331EC">
              <w:rPr>
                <w:rFonts w:eastAsia="Calibri"/>
                <w:color w:val="000000"/>
                <w:sz w:val="28"/>
                <w:szCs w:val="28"/>
                <w:lang w:eastAsia="en-US"/>
              </w:rPr>
              <w:t xml:space="preserve">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9331EC" w:rsidRPr="009331EC" w:rsidTr="009331EC">
        <w:trPr>
          <w:trHeight w:val="274"/>
        </w:trPr>
        <w:tc>
          <w:tcPr>
            <w:tcW w:w="851" w:type="dxa"/>
          </w:tcPr>
          <w:p w:rsidR="009331EC" w:rsidRPr="009331EC" w:rsidRDefault="009331EC" w:rsidP="009331EC">
            <w:pPr>
              <w:autoSpaceDE w:val="0"/>
              <w:autoSpaceDN w:val="0"/>
              <w:adjustRightInd w:val="0"/>
              <w:spacing w:after="40"/>
              <w:rPr>
                <w:rFonts w:eastAsia="Calibri"/>
                <w:color w:val="000000"/>
                <w:sz w:val="28"/>
                <w:szCs w:val="28"/>
                <w:lang w:eastAsia="en-US"/>
              </w:rPr>
            </w:pPr>
            <w:r w:rsidRPr="009331EC">
              <w:rPr>
                <w:rFonts w:eastAsia="Calibri"/>
                <w:color w:val="000000"/>
                <w:sz w:val="28"/>
                <w:szCs w:val="28"/>
                <w:lang w:eastAsia="en-US"/>
              </w:rPr>
              <w:t xml:space="preserve">С </w:t>
            </w:r>
          </w:p>
        </w:tc>
        <w:tc>
          <w:tcPr>
            <w:tcW w:w="9355" w:type="dxa"/>
          </w:tcPr>
          <w:p w:rsidR="009331EC" w:rsidRPr="009331EC" w:rsidRDefault="009331EC" w:rsidP="009331EC">
            <w:pPr>
              <w:autoSpaceDE w:val="0"/>
              <w:autoSpaceDN w:val="0"/>
              <w:adjustRightInd w:val="0"/>
              <w:spacing w:after="40"/>
              <w:jc w:val="both"/>
              <w:rPr>
                <w:rFonts w:eastAsia="Calibri"/>
                <w:color w:val="000000"/>
                <w:sz w:val="28"/>
                <w:szCs w:val="28"/>
                <w:lang w:eastAsia="en-US"/>
              </w:rPr>
            </w:pPr>
            <w:proofErr w:type="spellStart"/>
            <w:r w:rsidRPr="009331EC">
              <w:rPr>
                <w:rFonts w:eastAsia="Calibri"/>
                <w:color w:val="000000"/>
                <w:sz w:val="28"/>
                <w:szCs w:val="28"/>
                <w:lang w:eastAsia="en-US"/>
              </w:rPr>
              <w:t>Когортное</w:t>
            </w:r>
            <w:proofErr w:type="spellEnd"/>
            <w:r w:rsidRPr="009331EC">
              <w:rPr>
                <w:rFonts w:eastAsia="Calibri"/>
                <w:color w:val="000000"/>
                <w:sz w:val="28"/>
                <w:szCs w:val="28"/>
                <w:lang w:eastAsia="en-US"/>
              </w:rPr>
              <w:t xml:space="preserve"> или исследование случай-контроль или контролируемое исследование без рандомизации с невысоким риском систематической ошибки</w:t>
            </w:r>
            <w:proofErr w:type="gramStart"/>
            <w:r w:rsidRPr="009331EC">
              <w:rPr>
                <w:rFonts w:eastAsia="Calibri"/>
                <w:color w:val="000000"/>
                <w:sz w:val="28"/>
                <w:szCs w:val="28"/>
                <w:lang w:eastAsia="en-US"/>
              </w:rPr>
              <w:t xml:space="preserve"> (+), </w:t>
            </w:r>
            <w:proofErr w:type="gramEnd"/>
            <w:r w:rsidRPr="009331EC">
              <w:rPr>
                <w:rFonts w:eastAsia="Calibri"/>
                <w:color w:val="000000"/>
                <w:sz w:val="28"/>
                <w:szCs w:val="28"/>
                <w:lang w:eastAsia="en-US"/>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9331EC" w:rsidRPr="009331EC" w:rsidTr="009331EC">
        <w:trPr>
          <w:trHeight w:val="110"/>
        </w:trPr>
        <w:tc>
          <w:tcPr>
            <w:tcW w:w="851" w:type="dxa"/>
          </w:tcPr>
          <w:p w:rsidR="009331EC" w:rsidRPr="009331EC" w:rsidRDefault="009331EC" w:rsidP="009331EC">
            <w:pPr>
              <w:autoSpaceDE w:val="0"/>
              <w:autoSpaceDN w:val="0"/>
              <w:adjustRightInd w:val="0"/>
              <w:spacing w:after="40"/>
              <w:rPr>
                <w:rFonts w:eastAsia="Calibri"/>
                <w:color w:val="000000"/>
                <w:sz w:val="28"/>
                <w:szCs w:val="28"/>
                <w:lang w:eastAsia="en-US"/>
              </w:rPr>
            </w:pPr>
            <w:r w:rsidRPr="009331EC">
              <w:rPr>
                <w:rFonts w:eastAsia="Calibri"/>
                <w:color w:val="000000"/>
                <w:sz w:val="28"/>
                <w:szCs w:val="28"/>
                <w:lang w:eastAsia="en-US"/>
              </w:rPr>
              <w:t xml:space="preserve">D </w:t>
            </w:r>
          </w:p>
        </w:tc>
        <w:tc>
          <w:tcPr>
            <w:tcW w:w="9355" w:type="dxa"/>
          </w:tcPr>
          <w:p w:rsidR="009331EC" w:rsidRPr="009331EC" w:rsidRDefault="009331EC" w:rsidP="009331EC">
            <w:pPr>
              <w:autoSpaceDE w:val="0"/>
              <w:autoSpaceDN w:val="0"/>
              <w:adjustRightInd w:val="0"/>
              <w:spacing w:after="40"/>
              <w:jc w:val="both"/>
              <w:rPr>
                <w:rFonts w:eastAsia="Calibri"/>
                <w:color w:val="000000"/>
                <w:sz w:val="28"/>
                <w:szCs w:val="28"/>
                <w:lang w:eastAsia="en-US"/>
              </w:rPr>
            </w:pPr>
            <w:r w:rsidRPr="009331EC">
              <w:rPr>
                <w:rFonts w:eastAsia="Calibri"/>
                <w:color w:val="000000"/>
                <w:sz w:val="28"/>
                <w:szCs w:val="28"/>
                <w:lang w:eastAsia="en-US"/>
              </w:rPr>
              <w:t>Описание серии случаев или неконтролируемое исследование или мнение экспертов</w:t>
            </w:r>
          </w:p>
        </w:tc>
      </w:tr>
      <w:tr w:rsidR="009331EC" w:rsidRPr="009331EC" w:rsidTr="009331EC">
        <w:trPr>
          <w:trHeight w:val="110"/>
        </w:trPr>
        <w:tc>
          <w:tcPr>
            <w:tcW w:w="851" w:type="dxa"/>
          </w:tcPr>
          <w:p w:rsidR="009331EC" w:rsidRPr="009331EC" w:rsidRDefault="009331EC" w:rsidP="009331EC">
            <w:pPr>
              <w:autoSpaceDE w:val="0"/>
              <w:autoSpaceDN w:val="0"/>
              <w:adjustRightInd w:val="0"/>
              <w:spacing w:after="40"/>
              <w:rPr>
                <w:rFonts w:eastAsia="Calibri"/>
                <w:color w:val="000000"/>
                <w:sz w:val="28"/>
                <w:szCs w:val="28"/>
                <w:lang w:eastAsia="en-US"/>
              </w:rPr>
            </w:pPr>
            <w:r w:rsidRPr="009331EC">
              <w:rPr>
                <w:rFonts w:eastAsia="Calibri"/>
                <w:color w:val="000000"/>
                <w:sz w:val="28"/>
                <w:szCs w:val="28"/>
                <w:lang w:eastAsia="en-US"/>
              </w:rPr>
              <w:t>GPP</w:t>
            </w:r>
          </w:p>
        </w:tc>
        <w:tc>
          <w:tcPr>
            <w:tcW w:w="9355" w:type="dxa"/>
          </w:tcPr>
          <w:p w:rsidR="009331EC" w:rsidRPr="009331EC" w:rsidRDefault="009331EC" w:rsidP="009331EC">
            <w:pPr>
              <w:autoSpaceDE w:val="0"/>
              <w:autoSpaceDN w:val="0"/>
              <w:adjustRightInd w:val="0"/>
              <w:spacing w:after="40"/>
              <w:jc w:val="both"/>
              <w:rPr>
                <w:rFonts w:eastAsia="Calibri"/>
                <w:color w:val="000000"/>
                <w:sz w:val="28"/>
                <w:szCs w:val="28"/>
                <w:lang w:eastAsia="en-US"/>
              </w:rPr>
            </w:pPr>
            <w:r w:rsidRPr="009331EC">
              <w:rPr>
                <w:rFonts w:eastAsia="Calibri"/>
                <w:color w:val="000000"/>
                <w:sz w:val="28"/>
                <w:szCs w:val="28"/>
                <w:lang w:eastAsia="en-US"/>
              </w:rPr>
              <w:t>Наилучшая клиническая практика</w:t>
            </w:r>
          </w:p>
        </w:tc>
      </w:tr>
    </w:tbl>
    <w:p w:rsidR="009331EC" w:rsidRPr="00D83F7E" w:rsidRDefault="009331EC" w:rsidP="009331EC">
      <w:pPr>
        <w:tabs>
          <w:tab w:val="left" w:pos="0"/>
        </w:tabs>
        <w:contextualSpacing/>
        <w:jc w:val="both"/>
        <w:rPr>
          <w:sz w:val="28"/>
          <w:szCs w:val="28"/>
        </w:rPr>
      </w:pPr>
    </w:p>
    <w:p w:rsidR="009331EC" w:rsidRPr="009331EC" w:rsidRDefault="009331EC" w:rsidP="009331EC">
      <w:pPr>
        <w:numPr>
          <w:ilvl w:val="1"/>
          <w:numId w:val="2"/>
        </w:numPr>
        <w:tabs>
          <w:tab w:val="left" w:pos="0"/>
        </w:tabs>
        <w:ind w:left="0" w:firstLine="0"/>
        <w:contextualSpacing/>
        <w:jc w:val="both"/>
        <w:rPr>
          <w:sz w:val="28"/>
          <w:szCs w:val="28"/>
        </w:rPr>
      </w:pPr>
      <w:r w:rsidRPr="009331EC">
        <w:rPr>
          <w:b/>
          <w:sz w:val="28"/>
          <w:szCs w:val="28"/>
        </w:rPr>
        <w:t>Определение</w:t>
      </w:r>
      <w:r>
        <w:rPr>
          <w:b/>
          <w:sz w:val="28"/>
          <w:szCs w:val="28"/>
        </w:rPr>
        <w:t>:</w:t>
      </w:r>
    </w:p>
    <w:p w:rsidR="009331EC" w:rsidRPr="009331EC" w:rsidRDefault="009331EC" w:rsidP="009331EC">
      <w:pPr>
        <w:tabs>
          <w:tab w:val="left" w:pos="567"/>
        </w:tabs>
        <w:contextualSpacing/>
        <w:jc w:val="both"/>
        <w:rPr>
          <w:sz w:val="28"/>
          <w:szCs w:val="28"/>
          <w:shd w:val="clear" w:color="auto" w:fill="FFFFFF"/>
        </w:rPr>
      </w:pPr>
      <w:r w:rsidRPr="00D83F7E">
        <w:rPr>
          <w:b/>
          <w:sz w:val="28"/>
          <w:szCs w:val="28"/>
        </w:rPr>
        <w:t xml:space="preserve"> </w:t>
      </w:r>
      <w:r w:rsidRPr="009331EC">
        <w:rPr>
          <w:b/>
          <w:sz w:val="28"/>
          <w:szCs w:val="28"/>
          <w:shd w:val="clear" w:color="auto" w:fill="FFFFFF"/>
        </w:rPr>
        <w:t>Доброкачественная дисплазия молочной железы</w:t>
      </w:r>
      <w:r w:rsidRPr="009331EC">
        <w:rPr>
          <w:sz w:val="28"/>
          <w:szCs w:val="28"/>
          <w:shd w:val="clear" w:color="auto" w:fill="FFFFFF"/>
        </w:rPr>
        <w:t xml:space="preserve">  — комплекс процессов, характеризующихся широким спектром пролиферативных и регрессивных изменений тканей молочных желёз с формированием ненормальных соотношений эпителиального и соединительнотканного компонентов и образованием в молочной железе изменений фиброзного, кистозного, пролиферативного характера, которые часто, но не обязательно, сосуществуют (определение ВОЗ, 1984).</w:t>
      </w:r>
    </w:p>
    <w:p w:rsidR="009331EC" w:rsidRPr="009331EC" w:rsidRDefault="009331EC" w:rsidP="009331EC">
      <w:pPr>
        <w:tabs>
          <w:tab w:val="left" w:pos="0"/>
        </w:tabs>
        <w:contextualSpacing/>
        <w:jc w:val="both"/>
        <w:rPr>
          <w:sz w:val="28"/>
          <w:szCs w:val="28"/>
        </w:rPr>
      </w:pPr>
    </w:p>
    <w:p w:rsidR="009331EC" w:rsidRPr="00EE1E9B" w:rsidRDefault="009331EC" w:rsidP="009331EC">
      <w:pPr>
        <w:numPr>
          <w:ilvl w:val="1"/>
          <w:numId w:val="2"/>
        </w:numPr>
        <w:tabs>
          <w:tab w:val="left" w:pos="0"/>
        </w:tabs>
        <w:ind w:left="0" w:firstLine="0"/>
        <w:contextualSpacing/>
        <w:jc w:val="both"/>
        <w:rPr>
          <w:sz w:val="28"/>
          <w:szCs w:val="28"/>
        </w:rPr>
      </w:pPr>
      <w:r w:rsidRPr="00EE1E9B">
        <w:rPr>
          <w:b/>
          <w:sz w:val="28"/>
          <w:szCs w:val="28"/>
        </w:rPr>
        <w:t xml:space="preserve">Классификация </w:t>
      </w:r>
      <w:r w:rsidRPr="00EE1E9B">
        <w:rPr>
          <w:b/>
          <w:sz w:val="28"/>
          <w:szCs w:val="28"/>
          <w:lang w:val="en-US"/>
        </w:rPr>
        <w:t>[</w:t>
      </w:r>
      <w:r w:rsidR="00421604" w:rsidRPr="00EE1E9B">
        <w:rPr>
          <w:b/>
          <w:sz w:val="28"/>
          <w:szCs w:val="28"/>
        </w:rPr>
        <w:t>1</w:t>
      </w:r>
      <w:r w:rsidRPr="00EE1E9B">
        <w:rPr>
          <w:b/>
          <w:sz w:val="28"/>
          <w:szCs w:val="28"/>
          <w:lang w:val="en-US"/>
        </w:rPr>
        <w:t>]</w:t>
      </w:r>
      <w:r w:rsidRPr="00EE1E9B">
        <w:rPr>
          <w:b/>
          <w:sz w:val="28"/>
          <w:szCs w:val="28"/>
        </w:rPr>
        <w:t>:</w:t>
      </w:r>
    </w:p>
    <w:p w:rsidR="00A933E1" w:rsidRDefault="00A933E1" w:rsidP="009331EC">
      <w:pPr>
        <w:tabs>
          <w:tab w:val="left" w:pos="0"/>
        </w:tabs>
        <w:contextualSpacing/>
        <w:jc w:val="both"/>
        <w:rPr>
          <w:b/>
          <w:sz w:val="28"/>
          <w:szCs w:val="28"/>
          <w:lang w:val="en-US"/>
        </w:rPr>
      </w:pPr>
    </w:p>
    <w:tbl>
      <w:tblPr>
        <w:tblStyle w:val="ad"/>
        <w:tblW w:w="0" w:type="auto"/>
        <w:tblLook w:val="04A0" w:firstRow="1" w:lastRow="0" w:firstColumn="1" w:lastColumn="0" w:noHBand="0" w:noVBand="1"/>
      </w:tblPr>
      <w:tblGrid>
        <w:gridCol w:w="4503"/>
        <w:gridCol w:w="5918"/>
      </w:tblGrid>
      <w:tr w:rsidR="00262F0D" w:rsidTr="000F0DAB">
        <w:tc>
          <w:tcPr>
            <w:tcW w:w="10421" w:type="dxa"/>
            <w:gridSpan w:val="2"/>
          </w:tcPr>
          <w:p w:rsidR="00262F0D" w:rsidRPr="000F0DAB" w:rsidRDefault="00262F0D" w:rsidP="00262F0D">
            <w:pPr>
              <w:tabs>
                <w:tab w:val="left" w:pos="0"/>
              </w:tabs>
              <w:contextualSpacing/>
              <w:jc w:val="both"/>
              <w:rPr>
                <w:sz w:val="28"/>
                <w:szCs w:val="28"/>
              </w:rPr>
            </w:pPr>
            <w:r w:rsidRPr="00D83F7E">
              <w:rPr>
                <w:b/>
                <w:sz w:val="28"/>
                <w:szCs w:val="28"/>
              </w:rPr>
              <w:t>Гистологическая классификация доброкачественных опу</w:t>
            </w:r>
            <w:r w:rsidR="00421604">
              <w:rPr>
                <w:b/>
                <w:sz w:val="28"/>
                <w:szCs w:val="28"/>
              </w:rPr>
              <w:t>холей молочной железы (ВОЗ, 2012</w:t>
            </w:r>
            <w:r w:rsidRPr="00D83F7E">
              <w:rPr>
                <w:b/>
                <w:sz w:val="28"/>
                <w:szCs w:val="28"/>
              </w:rPr>
              <w:t>)</w:t>
            </w:r>
          </w:p>
        </w:tc>
      </w:tr>
      <w:tr w:rsidR="00A0580F" w:rsidTr="00A0580F">
        <w:trPr>
          <w:trHeight w:val="398"/>
        </w:trPr>
        <w:tc>
          <w:tcPr>
            <w:tcW w:w="4503" w:type="dxa"/>
            <w:vMerge w:val="restart"/>
          </w:tcPr>
          <w:p w:rsidR="00A0580F" w:rsidRDefault="00A0580F" w:rsidP="00262F0D">
            <w:pPr>
              <w:tabs>
                <w:tab w:val="left" w:pos="0"/>
              </w:tabs>
              <w:contextualSpacing/>
              <w:jc w:val="both"/>
              <w:rPr>
                <w:sz w:val="28"/>
                <w:szCs w:val="28"/>
                <w:lang w:val="en-US"/>
              </w:rPr>
            </w:pPr>
            <w:r w:rsidRPr="00D83F7E">
              <w:rPr>
                <w:sz w:val="28"/>
                <w:szCs w:val="28"/>
              </w:rPr>
              <w:lastRenderedPageBreak/>
              <w:t>I. Эпителиальные опухоли:</w:t>
            </w:r>
          </w:p>
        </w:tc>
        <w:tc>
          <w:tcPr>
            <w:tcW w:w="5918" w:type="dxa"/>
          </w:tcPr>
          <w:p w:rsidR="00A0580F" w:rsidRPr="00D83F7E" w:rsidRDefault="00A0580F" w:rsidP="000F0DAB">
            <w:pPr>
              <w:tabs>
                <w:tab w:val="left" w:pos="0"/>
              </w:tabs>
              <w:contextualSpacing/>
              <w:jc w:val="both"/>
              <w:rPr>
                <w:sz w:val="28"/>
                <w:szCs w:val="28"/>
              </w:rPr>
            </w:pPr>
            <w:r w:rsidRPr="00D83F7E">
              <w:rPr>
                <w:sz w:val="28"/>
                <w:szCs w:val="28"/>
              </w:rPr>
              <w:t xml:space="preserve">1. </w:t>
            </w:r>
            <w:proofErr w:type="spellStart"/>
            <w:r w:rsidRPr="00D83F7E">
              <w:rPr>
                <w:sz w:val="28"/>
                <w:szCs w:val="28"/>
              </w:rPr>
              <w:t>интрадуктальная</w:t>
            </w:r>
            <w:proofErr w:type="spellEnd"/>
            <w:r w:rsidRPr="00D83F7E">
              <w:rPr>
                <w:sz w:val="28"/>
                <w:szCs w:val="28"/>
              </w:rPr>
              <w:t xml:space="preserve"> папиллома</w:t>
            </w:r>
          </w:p>
        </w:tc>
      </w:tr>
      <w:tr w:rsidR="00262F0D" w:rsidTr="00262F0D">
        <w:tc>
          <w:tcPr>
            <w:tcW w:w="4503" w:type="dxa"/>
            <w:vMerge/>
          </w:tcPr>
          <w:p w:rsidR="00262F0D" w:rsidRDefault="00262F0D" w:rsidP="00262F0D">
            <w:pPr>
              <w:tabs>
                <w:tab w:val="left" w:pos="0"/>
              </w:tabs>
              <w:contextualSpacing/>
              <w:jc w:val="both"/>
              <w:rPr>
                <w:sz w:val="28"/>
                <w:szCs w:val="28"/>
                <w:lang w:val="en-US"/>
              </w:rPr>
            </w:pPr>
          </w:p>
        </w:tc>
        <w:tc>
          <w:tcPr>
            <w:tcW w:w="5918" w:type="dxa"/>
          </w:tcPr>
          <w:p w:rsidR="00262F0D" w:rsidRDefault="00262F0D" w:rsidP="000F0DAB">
            <w:pPr>
              <w:tabs>
                <w:tab w:val="left" w:pos="0"/>
              </w:tabs>
              <w:contextualSpacing/>
              <w:jc w:val="both"/>
              <w:rPr>
                <w:sz w:val="28"/>
                <w:szCs w:val="28"/>
                <w:lang w:val="en-US"/>
              </w:rPr>
            </w:pPr>
            <w:r w:rsidRPr="00D83F7E">
              <w:rPr>
                <w:sz w:val="28"/>
                <w:szCs w:val="28"/>
              </w:rPr>
              <w:t xml:space="preserve">2. аденома соска </w:t>
            </w:r>
          </w:p>
        </w:tc>
      </w:tr>
      <w:tr w:rsidR="00262F0D" w:rsidTr="00262F0D">
        <w:tc>
          <w:tcPr>
            <w:tcW w:w="4503" w:type="dxa"/>
            <w:vMerge/>
          </w:tcPr>
          <w:p w:rsidR="00262F0D" w:rsidRDefault="00262F0D" w:rsidP="00262F0D">
            <w:pPr>
              <w:tabs>
                <w:tab w:val="left" w:pos="0"/>
              </w:tabs>
              <w:contextualSpacing/>
              <w:jc w:val="both"/>
              <w:rPr>
                <w:sz w:val="28"/>
                <w:szCs w:val="28"/>
                <w:lang w:val="en-US"/>
              </w:rPr>
            </w:pPr>
          </w:p>
        </w:tc>
        <w:tc>
          <w:tcPr>
            <w:tcW w:w="5918" w:type="dxa"/>
          </w:tcPr>
          <w:p w:rsidR="00262F0D" w:rsidRPr="000F0DAB" w:rsidRDefault="00262F0D" w:rsidP="000F0DAB">
            <w:pPr>
              <w:tabs>
                <w:tab w:val="left" w:pos="0"/>
              </w:tabs>
              <w:contextualSpacing/>
              <w:jc w:val="both"/>
              <w:rPr>
                <w:sz w:val="28"/>
                <w:szCs w:val="28"/>
              </w:rPr>
            </w:pPr>
            <w:r w:rsidRPr="00D83F7E">
              <w:rPr>
                <w:sz w:val="28"/>
                <w:szCs w:val="28"/>
              </w:rPr>
              <w:t xml:space="preserve">3. аденома: </w:t>
            </w:r>
          </w:p>
          <w:p w:rsidR="00262F0D" w:rsidRPr="00D83F7E" w:rsidRDefault="00262F0D" w:rsidP="00262F0D">
            <w:pPr>
              <w:tabs>
                <w:tab w:val="left" w:pos="0"/>
              </w:tabs>
              <w:contextualSpacing/>
              <w:jc w:val="both"/>
              <w:rPr>
                <w:sz w:val="28"/>
                <w:szCs w:val="28"/>
              </w:rPr>
            </w:pPr>
            <w:r w:rsidRPr="00D83F7E">
              <w:rPr>
                <w:sz w:val="28"/>
                <w:szCs w:val="28"/>
              </w:rPr>
              <w:t xml:space="preserve">а) тубулярная; </w:t>
            </w:r>
          </w:p>
          <w:p w:rsidR="00262F0D" w:rsidRPr="00D83F7E" w:rsidRDefault="00262F0D" w:rsidP="00262F0D">
            <w:pPr>
              <w:tabs>
                <w:tab w:val="left" w:pos="0"/>
              </w:tabs>
              <w:contextualSpacing/>
              <w:jc w:val="both"/>
              <w:rPr>
                <w:sz w:val="28"/>
                <w:szCs w:val="28"/>
              </w:rPr>
            </w:pPr>
            <w:r w:rsidRPr="00D83F7E">
              <w:rPr>
                <w:sz w:val="28"/>
                <w:szCs w:val="28"/>
              </w:rPr>
              <w:t xml:space="preserve">б) </w:t>
            </w:r>
            <w:proofErr w:type="spellStart"/>
            <w:r w:rsidRPr="00D83F7E">
              <w:rPr>
                <w:sz w:val="28"/>
                <w:szCs w:val="28"/>
              </w:rPr>
              <w:t>лактирующая</w:t>
            </w:r>
            <w:proofErr w:type="spellEnd"/>
            <w:r w:rsidR="006F7921">
              <w:rPr>
                <w:sz w:val="28"/>
                <w:szCs w:val="28"/>
              </w:rPr>
              <w:t>.</w:t>
            </w:r>
            <w:r w:rsidRPr="00D83F7E">
              <w:rPr>
                <w:sz w:val="28"/>
                <w:szCs w:val="28"/>
              </w:rPr>
              <w:t xml:space="preserve"> </w:t>
            </w:r>
          </w:p>
          <w:p w:rsidR="00262F0D" w:rsidRPr="000F0DAB" w:rsidRDefault="00262F0D" w:rsidP="00CD0189">
            <w:pPr>
              <w:tabs>
                <w:tab w:val="left" w:pos="0"/>
              </w:tabs>
              <w:contextualSpacing/>
              <w:jc w:val="both"/>
              <w:rPr>
                <w:sz w:val="28"/>
                <w:szCs w:val="28"/>
              </w:rPr>
            </w:pPr>
            <w:r w:rsidRPr="00D83F7E">
              <w:rPr>
                <w:sz w:val="28"/>
                <w:szCs w:val="28"/>
              </w:rPr>
              <w:t>4.</w:t>
            </w:r>
            <w:r w:rsidR="00CD0189">
              <w:rPr>
                <w:sz w:val="28"/>
                <w:szCs w:val="28"/>
              </w:rPr>
              <w:t xml:space="preserve"> п</w:t>
            </w:r>
            <w:r w:rsidRPr="00D83F7E">
              <w:rPr>
                <w:sz w:val="28"/>
                <w:szCs w:val="28"/>
              </w:rPr>
              <w:t xml:space="preserve">рочие </w:t>
            </w:r>
          </w:p>
        </w:tc>
      </w:tr>
      <w:tr w:rsidR="00262F0D" w:rsidRPr="00262F0D" w:rsidTr="00262F0D">
        <w:tc>
          <w:tcPr>
            <w:tcW w:w="4503" w:type="dxa"/>
          </w:tcPr>
          <w:p w:rsidR="00262F0D" w:rsidRPr="00D83F7E" w:rsidRDefault="00262F0D" w:rsidP="00262F0D">
            <w:pPr>
              <w:tabs>
                <w:tab w:val="left" w:pos="0"/>
              </w:tabs>
              <w:contextualSpacing/>
              <w:jc w:val="both"/>
              <w:rPr>
                <w:sz w:val="28"/>
                <w:szCs w:val="28"/>
              </w:rPr>
            </w:pPr>
            <w:r w:rsidRPr="00D83F7E">
              <w:rPr>
                <w:sz w:val="28"/>
                <w:szCs w:val="28"/>
              </w:rPr>
              <w:t xml:space="preserve">II. Смешанные соединительно-тканные и эпителиальные опухоли: </w:t>
            </w:r>
          </w:p>
          <w:p w:rsidR="00262F0D" w:rsidRPr="00D83F7E" w:rsidRDefault="00262F0D" w:rsidP="00262F0D">
            <w:pPr>
              <w:tabs>
                <w:tab w:val="left" w:pos="0"/>
              </w:tabs>
              <w:contextualSpacing/>
              <w:jc w:val="both"/>
              <w:rPr>
                <w:sz w:val="28"/>
                <w:szCs w:val="28"/>
              </w:rPr>
            </w:pPr>
          </w:p>
        </w:tc>
        <w:tc>
          <w:tcPr>
            <w:tcW w:w="5918" w:type="dxa"/>
          </w:tcPr>
          <w:p w:rsidR="00262F0D" w:rsidRPr="00D83F7E" w:rsidRDefault="00262F0D" w:rsidP="00262F0D">
            <w:pPr>
              <w:tabs>
                <w:tab w:val="left" w:pos="0"/>
              </w:tabs>
              <w:contextualSpacing/>
              <w:jc w:val="both"/>
              <w:rPr>
                <w:sz w:val="28"/>
                <w:szCs w:val="28"/>
              </w:rPr>
            </w:pPr>
            <w:r w:rsidRPr="00D83F7E">
              <w:rPr>
                <w:sz w:val="28"/>
                <w:szCs w:val="28"/>
              </w:rPr>
              <w:t xml:space="preserve">1. фиброаденома: </w:t>
            </w:r>
          </w:p>
          <w:p w:rsidR="00262F0D" w:rsidRPr="00D83F7E" w:rsidRDefault="00262F0D" w:rsidP="00262F0D">
            <w:pPr>
              <w:tabs>
                <w:tab w:val="left" w:pos="0"/>
              </w:tabs>
              <w:contextualSpacing/>
              <w:jc w:val="both"/>
              <w:rPr>
                <w:sz w:val="28"/>
                <w:szCs w:val="28"/>
              </w:rPr>
            </w:pPr>
            <w:r w:rsidRPr="00D83F7E">
              <w:rPr>
                <w:sz w:val="28"/>
                <w:szCs w:val="28"/>
              </w:rPr>
              <w:t xml:space="preserve">а) </w:t>
            </w:r>
            <w:proofErr w:type="spellStart"/>
            <w:r w:rsidRPr="00D83F7E">
              <w:rPr>
                <w:sz w:val="28"/>
                <w:szCs w:val="28"/>
              </w:rPr>
              <w:t>периканакулярная</w:t>
            </w:r>
            <w:proofErr w:type="spellEnd"/>
            <w:r w:rsidRPr="00D83F7E">
              <w:rPr>
                <w:sz w:val="28"/>
                <w:szCs w:val="28"/>
              </w:rPr>
              <w:t xml:space="preserve"> (</w:t>
            </w:r>
            <w:proofErr w:type="spellStart"/>
            <w:r w:rsidRPr="00D83F7E">
              <w:rPr>
                <w:sz w:val="28"/>
                <w:szCs w:val="28"/>
              </w:rPr>
              <w:t>околопротоковая</w:t>
            </w:r>
            <w:proofErr w:type="spellEnd"/>
            <w:r w:rsidRPr="00D83F7E">
              <w:rPr>
                <w:sz w:val="28"/>
                <w:szCs w:val="28"/>
              </w:rPr>
              <w:t xml:space="preserve">) фиброаденома; </w:t>
            </w:r>
          </w:p>
          <w:p w:rsidR="00262F0D" w:rsidRPr="00D83F7E" w:rsidRDefault="00262F0D" w:rsidP="00262F0D">
            <w:pPr>
              <w:tabs>
                <w:tab w:val="left" w:pos="0"/>
              </w:tabs>
              <w:contextualSpacing/>
              <w:jc w:val="both"/>
              <w:rPr>
                <w:sz w:val="28"/>
                <w:szCs w:val="28"/>
              </w:rPr>
            </w:pPr>
            <w:r w:rsidRPr="00D83F7E">
              <w:rPr>
                <w:sz w:val="28"/>
                <w:szCs w:val="28"/>
              </w:rPr>
              <w:t xml:space="preserve"> б) </w:t>
            </w:r>
            <w:proofErr w:type="spellStart"/>
            <w:r w:rsidRPr="00D83F7E">
              <w:rPr>
                <w:sz w:val="28"/>
                <w:szCs w:val="28"/>
              </w:rPr>
              <w:t>интраканакулярная</w:t>
            </w:r>
            <w:proofErr w:type="spellEnd"/>
            <w:r w:rsidRPr="00D83F7E">
              <w:rPr>
                <w:sz w:val="28"/>
                <w:szCs w:val="28"/>
              </w:rPr>
              <w:t xml:space="preserve"> (</w:t>
            </w:r>
            <w:proofErr w:type="spellStart"/>
            <w:r w:rsidRPr="00D83F7E">
              <w:rPr>
                <w:sz w:val="28"/>
                <w:szCs w:val="28"/>
              </w:rPr>
              <w:t>внутрипротоковая</w:t>
            </w:r>
            <w:proofErr w:type="spellEnd"/>
            <w:r w:rsidRPr="00D83F7E">
              <w:rPr>
                <w:sz w:val="28"/>
                <w:szCs w:val="28"/>
              </w:rPr>
              <w:t>) фиброаденома</w:t>
            </w:r>
            <w:proofErr w:type="gramStart"/>
            <w:r w:rsidRPr="00D83F7E">
              <w:rPr>
                <w:sz w:val="28"/>
                <w:szCs w:val="28"/>
              </w:rPr>
              <w:t xml:space="preserve"> </w:t>
            </w:r>
            <w:r w:rsidR="006F7921">
              <w:rPr>
                <w:sz w:val="28"/>
                <w:szCs w:val="28"/>
              </w:rPr>
              <w:t>;</w:t>
            </w:r>
            <w:proofErr w:type="gramEnd"/>
          </w:p>
          <w:p w:rsidR="00262F0D" w:rsidRPr="00262F0D" w:rsidRDefault="00262F0D" w:rsidP="00262F0D">
            <w:pPr>
              <w:tabs>
                <w:tab w:val="left" w:pos="0"/>
              </w:tabs>
              <w:contextualSpacing/>
              <w:jc w:val="both"/>
              <w:rPr>
                <w:sz w:val="28"/>
                <w:szCs w:val="28"/>
              </w:rPr>
            </w:pPr>
            <w:r w:rsidRPr="00D83F7E">
              <w:rPr>
                <w:sz w:val="28"/>
                <w:szCs w:val="28"/>
              </w:rPr>
              <w:t>2. листовидная опухоль (</w:t>
            </w:r>
            <w:r w:rsidR="006F7921">
              <w:rPr>
                <w:sz w:val="28"/>
                <w:szCs w:val="28"/>
              </w:rPr>
              <w:t xml:space="preserve">кистозная карцинома </w:t>
            </w:r>
            <w:proofErr w:type="spellStart"/>
            <w:r w:rsidR="006F7921">
              <w:rPr>
                <w:sz w:val="28"/>
                <w:szCs w:val="28"/>
              </w:rPr>
              <w:t>филлоидная</w:t>
            </w:r>
            <w:proofErr w:type="spellEnd"/>
            <w:r w:rsidR="006F7921">
              <w:rPr>
                <w:sz w:val="28"/>
                <w:szCs w:val="28"/>
              </w:rPr>
              <w:t>).</w:t>
            </w:r>
          </w:p>
        </w:tc>
      </w:tr>
      <w:tr w:rsidR="00262F0D" w:rsidRPr="00262F0D" w:rsidTr="00A0580F">
        <w:trPr>
          <w:trHeight w:val="629"/>
        </w:trPr>
        <w:tc>
          <w:tcPr>
            <w:tcW w:w="4503" w:type="dxa"/>
          </w:tcPr>
          <w:p w:rsidR="00262F0D" w:rsidRPr="00D83F7E" w:rsidRDefault="00262F0D" w:rsidP="00262F0D">
            <w:pPr>
              <w:tabs>
                <w:tab w:val="left" w:pos="0"/>
              </w:tabs>
              <w:contextualSpacing/>
              <w:jc w:val="both"/>
              <w:rPr>
                <w:sz w:val="28"/>
                <w:szCs w:val="28"/>
              </w:rPr>
            </w:pPr>
            <w:r w:rsidRPr="00D83F7E">
              <w:rPr>
                <w:sz w:val="28"/>
                <w:szCs w:val="28"/>
              </w:rPr>
              <w:t xml:space="preserve">III. Другие типы опухолей: </w:t>
            </w:r>
          </w:p>
          <w:p w:rsidR="00262F0D" w:rsidRPr="00D83F7E" w:rsidRDefault="00262F0D" w:rsidP="00262F0D">
            <w:pPr>
              <w:tabs>
                <w:tab w:val="left" w:pos="0"/>
              </w:tabs>
              <w:contextualSpacing/>
              <w:jc w:val="both"/>
              <w:rPr>
                <w:sz w:val="28"/>
                <w:szCs w:val="28"/>
              </w:rPr>
            </w:pPr>
          </w:p>
        </w:tc>
        <w:tc>
          <w:tcPr>
            <w:tcW w:w="5918" w:type="dxa"/>
          </w:tcPr>
          <w:p w:rsidR="00262F0D" w:rsidRPr="00D83F7E" w:rsidRDefault="00262F0D" w:rsidP="00262F0D">
            <w:pPr>
              <w:tabs>
                <w:tab w:val="left" w:pos="0"/>
              </w:tabs>
              <w:contextualSpacing/>
              <w:jc w:val="both"/>
              <w:rPr>
                <w:sz w:val="28"/>
                <w:szCs w:val="28"/>
              </w:rPr>
            </w:pPr>
            <w:r w:rsidRPr="00D83F7E">
              <w:rPr>
                <w:sz w:val="28"/>
                <w:szCs w:val="28"/>
              </w:rPr>
              <w:t>1. опухоли мягких тканей</w:t>
            </w:r>
            <w:r w:rsidR="006F7921">
              <w:rPr>
                <w:sz w:val="28"/>
                <w:szCs w:val="28"/>
              </w:rPr>
              <w:t>;</w:t>
            </w:r>
            <w:r w:rsidRPr="00D83F7E">
              <w:rPr>
                <w:sz w:val="28"/>
                <w:szCs w:val="28"/>
              </w:rPr>
              <w:t xml:space="preserve"> </w:t>
            </w:r>
          </w:p>
          <w:p w:rsidR="00262F0D" w:rsidRPr="00262F0D" w:rsidRDefault="00262F0D" w:rsidP="00A0580F">
            <w:pPr>
              <w:tabs>
                <w:tab w:val="left" w:pos="0"/>
              </w:tabs>
              <w:contextualSpacing/>
              <w:jc w:val="both"/>
              <w:rPr>
                <w:sz w:val="28"/>
                <w:szCs w:val="28"/>
              </w:rPr>
            </w:pPr>
            <w:r w:rsidRPr="00D83F7E">
              <w:rPr>
                <w:sz w:val="28"/>
                <w:szCs w:val="28"/>
              </w:rPr>
              <w:t>2. опухоли кожи</w:t>
            </w:r>
          </w:p>
        </w:tc>
      </w:tr>
      <w:tr w:rsidR="00262F0D" w:rsidRPr="00262F0D" w:rsidTr="000F0DAB">
        <w:tc>
          <w:tcPr>
            <w:tcW w:w="10421" w:type="dxa"/>
            <w:gridSpan w:val="2"/>
          </w:tcPr>
          <w:p w:rsidR="00262F0D" w:rsidRPr="00D83F7E" w:rsidRDefault="00262F0D" w:rsidP="00262F0D">
            <w:pPr>
              <w:tabs>
                <w:tab w:val="left" w:pos="0"/>
              </w:tabs>
              <w:contextualSpacing/>
              <w:jc w:val="both"/>
              <w:rPr>
                <w:sz w:val="28"/>
                <w:szCs w:val="28"/>
              </w:rPr>
            </w:pPr>
            <w:r w:rsidRPr="00D83F7E">
              <w:rPr>
                <w:sz w:val="28"/>
                <w:szCs w:val="28"/>
              </w:rPr>
              <w:t xml:space="preserve">IV. </w:t>
            </w:r>
            <w:proofErr w:type="spellStart"/>
            <w:r w:rsidRPr="00D83F7E">
              <w:rPr>
                <w:sz w:val="28"/>
                <w:szCs w:val="28"/>
              </w:rPr>
              <w:t>Неклассифицируемые</w:t>
            </w:r>
            <w:proofErr w:type="spellEnd"/>
            <w:r w:rsidRPr="00D83F7E">
              <w:rPr>
                <w:sz w:val="28"/>
                <w:szCs w:val="28"/>
              </w:rPr>
              <w:t xml:space="preserve"> опухоли. </w:t>
            </w:r>
          </w:p>
          <w:p w:rsidR="00262F0D" w:rsidRPr="00262F0D" w:rsidRDefault="00262F0D" w:rsidP="009331EC">
            <w:pPr>
              <w:tabs>
                <w:tab w:val="left" w:pos="0"/>
              </w:tabs>
              <w:contextualSpacing/>
              <w:jc w:val="both"/>
              <w:rPr>
                <w:sz w:val="28"/>
                <w:szCs w:val="28"/>
              </w:rPr>
            </w:pPr>
          </w:p>
        </w:tc>
      </w:tr>
      <w:tr w:rsidR="00262F0D" w:rsidRPr="00262F0D" w:rsidTr="000F0DAB">
        <w:tc>
          <w:tcPr>
            <w:tcW w:w="10421" w:type="dxa"/>
            <w:gridSpan w:val="2"/>
          </w:tcPr>
          <w:p w:rsidR="00262F0D" w:rsidRPr="00D83F7E" w:rsidRDefault="00262F0D" w:rsidP="00262F0D">
            <w:pPr>
              <w:tabs>
                <w:tab w:val="left" w:pos="0"/>
              </w:tabs>
              <w:contextualSpacing/>
              <w:jc w:val="both"/>
              <w:rPr>
                <w:sz w:val="28"/>
                <w:szCs w:val="28"/>
              </w:rPr>
            </w:pPr>
            <w:r w:rsidRPr="00D83F7E">
              <w:rPr>
                <w:sz w:val="28"/>
                <w:szCs w:val="28"/>
              </w:rPr>
              <w:t>V. Дисплазия молочной железы (фиброзно-кистозное заболевание)</w:t>
            </w:r>
          </w:p>
          <w:p w:rsidR="00262F0D" w:rsidRPr="00262F0D" w:rsidRDefault="00262F0D" w:rsidP="009331EC">
            <w:pPr>
              <w:tabs>
                <w:tab w:val="left" w:pos="0"/>
              </w:tabs>
              <w:contextualSpacing/>
              <w:jc w:val="both"/>
              <w:rPr>
                <w:sz w:val="28"/>
                <w:szCs w:val="28"/>
              </w:rPr>
            </w:pPr>
          </w:p>
        </w:tc>
      </w:tr>
      <w:tr w:rsidR="00262F0D" w:rsidRPr="00262F0D" w:rsidTr="00262F0D">
        <w:tc>
          <w:tcPr>
            <w:tcW w:w="4503" w:type="dxa"/>
          </w:tcPr>
          <w:p w:rsidR="00262F0D" w:rsidRPr="00D83F7E" w:rsidRDefault="00262F0D" w:rsidP="00262F0D">
            <w:pPr>
              <w:tabs>
                <w:tab w:val="left" w:pos="0"/>
              </w:tabs>
              <w:contextualSpacing/>
              <w:jc w:val="both"/>
              <w:rPr>
                <w:sz w:val="28"/>
                <w:szCs w:val="28"/>
              </w:rPr>
            </w:pPr>
            <w:r w:rsidRPr="00D83F7E">
              <w:rPr>
                <w:sz w:val="28"/>
                <w:szCs w:val="28"/>
              </w:rPr>
              <w:t xml:space="preserve">VI. Опухолеподобные процессы: </w:t>
            </w:r>
          </w:p>
          <w:p w:rsidR="00262F0D" w:rsidRPr="00D83F7E" w:rsidRDefault="00262F0D" w:rsidP="00262F0D">
            <w:pPr>
              <w:tabs>
                <w:tab w:val="left" w:pos="0"/>
              </w:tabs>
              <w:contextualSpacing/>
              <w:jc w:val="both"/>
              <w:rPr>
                <w:sz w:val="28"/>
                <w:szCs w:val="28"/>
              </w:rPr>
            </w:pPr>
          </w:p>
        </w:tc>
        <w:tc>
          <w:tcPr>
            <w:tcW w:w="5918" w:type="dxa"/>
          </w:tcPr>
          <w:p w:rsidR="00262F0D" w:rsidRPr="00D83F7E" w:rsidRDefault="00262F0D" w:rsidP="00262F0D">
            <w:pPr>
              <w:tabs>
                <w:tab w:val="left" w:pos="0"/>
              </w:tabs>
              <w:contextualSpacing/>
              <w:jc w:val="both"/>
              <w:rPr>
                <w:sz w:val="28"/>
                <w:szCs w:val="28"/>
              </w:rPr>
            </w:pPr>
            <w:r w:rsidRPr="00D83F7E">
              <w:rPr>
                <w:sz w:val="28"/>
                <w:szCs w:val="28"/>
              </w:rPr>
              <w:t>1. эктазия протока</w:t>
            </w:r>
            <w:r w:rsidR="006F7921">
              <w:rPr>
                <w:sz w:val="28"/>
                <w:szCs w:val="28"/>
              </w:rPr>
              <w:t>;</w:t>
            </w:r>
            <w:r w:rsidRPr="00D83F7E">
              <w:rPr>
                <w:sz w:val="28"/>
                <w:szCs w:val="28"/>
              </w:rPr>
              <w:t xml:space="preserve"> </w:t>
            </w:r>
          </w:p>
          <w:p w:rsidR="00262F0D" w:rsidRPr="00D83F7E" w:rsidRDefault="006F7921" w:rsidP="00262F0D">
            <w:pPr>
              <w:tabs>
                <w:tab w:val="left" w:pos="0"/>
              </w:tabs>
              <w:contextualSpacing/>
              <w:jc w:val="both"/>
              <w:rPr>
                <w:sz w:val="28"/>
                <w:szCs w:val="28"/>
              </w:rPr>
            </w:pPr>
            <w:r>
              <w:rPr>
                <w:sz w:val="28"/>
                <w:szCs w:val="28"/>
              </w:rPr>
              <w:t xml:space="preserve">2. воспалительные </w:t>
            </w:r>
            <w:proofErr w:type="spellStart"/>
            <w:r>
              <w:rPr>
                <w:sz w:val="28"/>
                <w:szCs w:val="28"/>
              </w:rPr>
              <w:t>псевдоопухоли</w:t>
            </w:r>
            <w:proofErr w:type="spellEnd"/>
            <w:r>
              <w:rPr>
                <w:sz w:val="28"/>
                <w:szCs w:val="28"/>
              </w:rPr>
              <w:t>;</w:t>
            </w:r>
            <w:r w:rsidR="00262F0D" w:rsidRPr="00D83F7E">
              <w:rPr>
                <w:sz w:val="28"/>
                <w:szCs w:val="28"/>
              </w:rPr>
              <w:t xml:space="preserve"> </w:t>
            </w:r>
          </w:p>
          <w:p w:rsidR="00262F0D" w:rsidRPr="00D83F7E" w:rsidRDefault="006F7921" w:rsidP="00262F0D">
            <w:pPr>
              <w:tabs>
                <w:tab w:val="left" w:pos="0"/>
              </w:tabs>
              <w:contextualSpacing/>
              <w:jc w:val="both"/>
              <w:rPr>
                <w:sz w:val="28"/>
                <w:szCs w:val="28"/>
              </w:rPr>
            </w:pPr>
            <w:r>
              <w:rPr>
                <w:sz w:val="28"/>
                <w:szCs w:val="28"/>
              </w:rPr>
              <w:t xml:space="preserve">3. </w:t>
            </w:r>
            <w:proofErr w:type="spellStart"/>
            <w:r>
              <w:rPr>
                <w:sz w:val="28"/>
                <w:szCs w:val="28"/>
              </w:rPr>
              <w:t>гамартома</w:t>
            </w:r>
            <w:proofErr w:type="spellEnd"/>
            <w:r>
              <w:rPr>
                <w:sz w:val="28"/>
                <w:szCs w:val="28"/>
              </w:rPr>
              <w:t>;</w:t>
            </w:r>
          </w:p>
          <w:p w:rsidR="00262F0D" w:rsidRPr="00D83F7E" w:rsidRDefault="00262F0D" w:rsidP="00262F0D">
            <w:pPr>
              <w:tabs>
                <w:tab w:val="left" w:pos="0"/>
              </w:tabs>
              <w:contextualSpacing/>
              <w:jc w:val="both"/>
              <w:rPr>
                <w:sz w:val="28"/>
                <w:szCs w:val="28"/>
              </w:rPr>
            </w:pPr>
            <w:r w:rsidRPr="00D83F7E">
              <w:rPr>
                <w:sz w:val="28"/>
                <w:szCs w:val="28"/>
              </w:rPr>
              <w:t>4. гинекомастия</w:t>
            </w:r>
            <w:r w:rsidR="006F7921">
              <w:rPr>
                <w:sz w:val="28"/>
                <w:szCs w:val="28"/>
              </w:rPr>
              <w:t>;</w:t>
            </w:r>
            <w:r w:rsidRPr="00D83F7E">
              <w:rPr>
                <w:sz w:val="28"/>
                <w:szCs w:val="28"/>
              </w:rPr>
              <w:t xml:space="preserve">           </w:t>
            </w:r>
          </w:p>
          <w:p w:rsidR="00262F0D" w:rsidRPr="00262F0D" w:rsidRDefault="00262F0D" w:rsidP="00262F0D">
            <w:pPr>
              <w:tabs>
                <w:tab w:val="left" w:pos="0"/>
              </w:tabs>
              <w:contextualSpacing/>
              <w:jc w:val="both"/>
              <w:rPr>
                <w:sz w:val="28"/>
                <w:szCs w:val="28"/>
              </w:rPr>
            </w:pPr>
            <w:r w:rsidRPr="00D83F7E">
              <w:rPr>
                <w:sz w:val="28"/>
                <w:szCs w:val="28"/>
              </w:rPr>
              <w:t>5. прочие</w:t>
            </w:r>
            <w:r w:rsidR="006F7921">
              <w:rPr>
                <w:sz w:val="28"/>
                <w:szCs w:val="28"/>
              </w:rPr>
              <w:t>.</w:t>
            </w:r>
          </w:p>
        </w:tc>
      </w:tr>
    </w:tbl>
    <w:p w:rsidR="00CD0189" w:rsidRDefault="00CD0189" w:rsidP="00CD0189">
      <w:pPr>
        <w:shd w:val="clear" w:color="auto" w:fill="FFFFFF"/>
        <w:jc w:val="both"/>
        <w:outlineLvl w:val="2"/>
        <w:rPr>
          <w:b/>
          <w:bCs/>
          <w:iCs/>
          <w:sz w:val="28"/>
          <w:szCs w:val="28"/>
        </w:rPr>
      </w:pPr>
    </w:p>
    <w:p w:rsidR="00CD0189" w:rsidRDefault="00CD0189" w:rsidP="00CD0189">
      <w:pPr>
        <w:shd w:val="clear" w:color="auto" w:fill="FFFFFF"/>
        <w:jc w:val="both"/>
        <w:outlineLvl w:val="2"/>
        <w:rPr>
          <w:b/>
          <w:bCs/>
          <w:iCs/>
          <w:sz w:val="28"/>
          <w:szCs w:val="28"/>
        </w:rPr>
      </w:pPr>
    </w:p>
    <w:p w:rsidR="00CD0189" w:rsidRDefault="00CD0189" w:rsidP="00CD0189">
      <w:pPr>
        <w:shd w:val="clear" w:color="auto" w:fill="FFFFFF"/>
        <w:jc w:val="both"/>
        <w:outlineLvl w:val="2"/>
        <w:rPr>
          <w:b/>
          <w:bCs/>
          <w:iCs/>
          <w:sz w:val="28"/>
          <w:szCs w:val="28"/>
        </w:rPr>
      </w:pPr>
    </w:p>
    <w:p w:rsidR="00CD0189" w:rsidRDefault="00CD0189" w:rsidP="00CD0189">
      <w:pPr>
        <w:shd w:val="clear" w:color="auto" w:fill="FFFFFF"/>
        <w:jc w:val="both"/>
        <w:outlineLvl w:val="2"/>
        <w:rPr>
          <w:b/>
          <w:bCs/>
          <w:iCs/>
          <w:sz w:val="28"/>
          <w:szCs w:val="28"/>
        </w:rPr>
      </w:pPr>
    </w:p>
    <w:p w:rsidR="00CD0189" w:rsidRDefault="00CD0189" w:rsidP="00CD0189">
      <w:pPr>
        <w:shd w:val="clear" w:color="auto" w:fill="FFFFFF"/>
        <w:jc w:val="both"/>
        <w:outlineLvl w:val="2"/>
        <w:rPr>
          <w:b/>
          <w:bCs/>
          <w:iCs/>
          <w:sz w:val="28"/>
          <w:szCs w:val="28"/>
        </w:rPr>
      </w:pPr>
    </w:p>
    <w:p w:rsidR="00CD0189" w:rsidRPr="009331EC" w:rsidRDefault="00CD0189" w:rsidP="00CD0189">
      <w:pPr>
        <w:shd w:val="clear" w:color="auto" w:fill="FFFFFF"/>
        <w:jc w:val="both"/>
        <w:outlineLvl w:val="2"/>
        <w:rPr>
          <w:sz w:val="22"/>
          <w:szCs w:val="22"/>
        </w:rPr>
      </w:pPr>
      <w:r>
        <w:rPr>
          <w:b/>
          <w:bCs/>
          <w:iCs/>
          <w:sz w:val="28"/>
          <w:szCs w:val="28"/>
          <w:lang w:val="en-US"/>
        </w:rPr>
        <w:t>NB</w:t>
      </w:r>
      <w:r w:rsidRPr="009331EC">
        <w:rPr>
          <w:b/>
          <w:bCs/>
          <w:iCs/>
          <w:sz w:val="28"/>
          <w:szCs w:val="28"/>
        </w:rPr>
        <w:t xml:space="preserve">! </w:t>
      </w:r>
      <w:r w:rsidRPr="009331EC">
        <w:rPr>
          <w:bCs/>
          <w:iCs/>
          <w:sz w:val="22"/>
          <w:szCs w:val="22"/>
        </w:rPr>
        <w:t>Эпидемиология:</w:t>
      </w:r>
      <w:r>
        <w:rPr>
          <w:b/>
          <w:bCs/>
          <w:iCs/>
          <w:sz w:val="22"/>
          <w:szCs w:val="22"/>
        </w:rPr>
        <w:t xml:space="preserve"> </w:t>
      </w:r>
      <w:r w:rsidRPr="009331EC">
        <w:rPr>
          <w:sz w:val="22"/>
          <w:szCs w:val="22"/>
        </w:rPr>
        <w:t xml:space="preserve">ДДМЖ — одно из самых распространённых заболеваний у женщин: в популяции заболеваемость составляет 30–40%, а среди женщин, страдающих различными гинекологическими заболеваниями, — 58%. Частота мастопатии достигает максимума к 45 годам и снижается в </w:t>
      </w:r>
      <w:proofErr w:type="spellStart"/>
      <w:r w:rsidRPr="009331EC">
        <w:rPr>
          <w:sz w:val="22"/>
          <w:szCs w:val="22"/>
        </w:rPr>
        <w:t>пременопаузальном</w:t>
      </w:r>
      <w:proofErr w:type="spellEnd"/>
      <w:r w:rsidRPr="009331EC">
        <w:rPr>
          <w:sz w:val="22"/>
          <w:szCs w:val="22"/>
        </w:rPr>
        <w:t xml:space="preserve"> возрасте.</w:t>
      </w:r>
    </w:p>
    <w:p w:rsidR="00CD0189" w:rsidRPr="009331EC" w:rsidRDefault="00CD0189" w:rsidP="00CD0189">
      <w:pPr>
        <w:shd w:val="clear" w:color="auto" w:fill="FFFFFF"/>
        <w:jc w:val="both"/>
        <w:outlineLvl w:val="2"/>
        <w:rPr>
          <w:sz w:val="22"/>
          <w:szCs w:val="22"/>
        </w:rPr>
      </w:pPr>
      <w:r w:rsidRPr="009331EC">
        <w:rPr>
          <w:bCs/>
          <w:iCs/>
          <w:sz w:val="22"/>
          <w:szCs w:val="22"/>
        </w:rPr>
        <w:t xml:space="preserve">Патогенез: </w:t>
      </w:r>
      <w:r w:rsidRPr="009331EC">
        <w:rPr>
          <w:sz w:val="22"/>
          <w:szCs w:val="22"/>
        </w:rPr>
        <w:t xml:space="preserve">Эстрогены вызывают пролиферацию эпителия альвеол, соединительной ткани железы, протоков, усиливают активность фибробластов. Гинекологическая заболеваемость женщин, страдающих мастопатией, составляет 115%, т.е. 1,1 заболевания на каждую пациентку. Наиболее часто мастопатия сочетается с гиперпластическими процессами в органах репродуктивной системы: гиперплазия эндометрия, </w:t>
      </w:r>
      <w:proofErr w:type="spellStart"/>
      <w:r w:rsidRPr="009331EC">
        <w:rPr>
          <w:sz w:val="22"/>
          <w:szCs w:val="22"/>
        </w:rPr>
        <w:t>аденомиоз</w:t>
      </w:r>
      <w:proofErr w:type="spellEnd"/>
      <w:r w:rsidRPr="009331EC">
        <w:rPr>
          <w:sz w:val="22"/>
          <w:szCs w:val="22"/>
        </w:rPr>
        <w:t xml:space="preserve">, миома матки. Это свидетельствует об общности патогенеза болезней всех органов репродукции и обосновывает патогенетическую терапию, которая должна </w:t>
      </w:r>
      <w:proofErr w:type="gramStart"/>
      <w:r w:rsidRPr="009331EC">
        <w:rPr>
          <w:sz w:val="22"/>
          <w:szCs w:val="22"/>
        </w:rPr>
        <w:t>проводится</w:t>
      </w:r>
      <w:proofErr w:type="gramEnd"/>
      <w:r w:rsidRPr="009331EC">
        <w:rPr>
          <w:sz w:val="22"/>
          <w:szCs w:val="22"/>
        </w:rPr>
        <w:t xml:space="preserve"> гинекологом всем без исключения больным с доброкачественными заболеваниями молочных желёз.</w:t>
      </w:r>
    </w:p>
    <w:p w:rsidR="00C63193" w:rsidRPr="00D83F7E" w:rsidRDefault="00D83F7E" w:rsidP="009331EC">
      <w:pPr>
        <w:spacing w:after="160"/>
        <w:rPr>
          <w:sz w:val="28"/>
          <w:szCs w:val="28"/>
        </w:rPr>
      </w:pPr>
      <w:r>
        <w:rPr>
          <w:sz w:val="28"/>
          <w:szCs w:val="28"/>
        </w:rPr>
        <w:br w:type="page"/>
      </w:r>
      <w:r w:rsidR="00262F0D">
        <w:rPr>
          <w:sz w:val="28"/>
          <w:szCs w:val="28"/>
        </w:rPr>
        <w:lastRenderedPageBreak/>
        <w:t xml:space="preserve">2. </w:t>
      </w:r>
      <w:r w:rsidR="00C63193" w:rsidRPr="00D83F7E">
        <w:rPr>
          <w:b/>
          <w:sz w:val="28"/>
          <w:szCs w:val="28"/>
        </w:rPr>
        <w:t xml:space="preserve">МЕТОДЫ, ПОДХОДЫ И ПРОЦЕДУРЫ </w:t>
      </w:r>
      <w:r w:rsidR="00C63193" w:rsidRPr="00EE1E9B">
        <w:rPr>
          <w:b/>
          <w:sz w:val="28"/>
          <w:szCs w:val="28"/>
        </w:rPr>
        <w:t>ДИАГНОСТИКИ</w:t>
      </w:r>
      <w:r w:rsidR="00262F0D" w:rsidRPr="00EE1E9B">
        <w:rPr>
          <w:b/>
          <w:sz w:val="28"/>
          <w:szCs w:val="28"/>
        </w:rPr>
        <w:t xml:space="preserve"> [</w:t>
      </w:r>
      <w:r w:rsidR="00B6665E" w:rsidRPr="00EE1E9B">
        <w:rPr>
          <w:b/>
          <w:sz w:val="28"/>
          <w:szCs w:val="28"/>
        </w:rPr>
        <w:t>2</w:t>
      </w:r>
      <w:r w:rsidR="00262F0D" w:rsidRPr="00EE1E9B">
        <w:rPr>
          <w:b/>
          <w:sz w:val="28"/>
          <w:szCs w:val="28"/>
        </w:rPr>
        <w:t>]:</w:t>
      </w:r>
    </w:p>
    <w:p w:rsidR="00262F0D" w:rsidRDefault="00262F0D" w:rsidP="009331EC">
      <w:pPr>
        <w:tabs>
          <w:tab w:val="left" w:pos="567"/>
        </w:tabs>
        <w:contextualSpacing/>
        <w:jc w:val="both"/>
        <w:rPr>
          <w:rFonts w:eastAsia="Calibri"/>
          <w:b/>
          <w:sz w:val="28"/>
          <w:szCs w:val="28"/>
        </w:rPr>
      </w:pPr>
      <w:r w:rsidRPr="00262F0D">
        <w:rPr>
          <w:b/>
          <w:sz w:val="28"/>
          <w:szCs w:val="28"/>
        </w:rPr>
        <w:t>Диагностические критерии</w:t>
      </w:r>
      <w:r>
        <w:rPr>
          <w:rFonts w:eastAsia="Calibri"/>
          <w:b/>
          <w:sz w:val="28"/>
          <w:szCs w:val="28"/>
        </w:rPr>
        <w:t>:</w:t>
      </w:r>
    </w:p>
    <w:p w:rsidR="007C0FC7" w:rsidRPr="00D83F7E" w:rsidRDefault="007C0FC7" w:rsidP="00262F0D">
      <w:pPr>
        <w:tabs>
          <w:tab w:val="left" w:pos="567"/>
        </w:tabs>
        <w:contextualSpacing/>
        <w:jc w:val="both"/>
        <w:rPr>
          <w:rFonts w:eastAsia="Calibri"/>
          <w:sz w:val="28"/>
          <w:szCs w:val="28"/>
        </w:rPr>
      </w:pPr>
      <w:r w:rsidRPr="00D83F7E">
        <w:rPr>
          <w:rFonts w:eastAsia="Calibri"/>
          <w:b/>
          <w:sz w:val="28"/>
          <w:szCs w:val="28"/>
        </w:rPr>
        <w:t xml:space="preserve">Жалобы и анамнез: </w:t>
      </w:r>
      <w:r w:rsidR="00D83F7E" w:rsidRPr="00D83F7E">
        <w:rPr>
          <w:rFonts w:eastAsia="Calibri"/>
          <w:sz w:val="28"/>
          <w:szCs w:val="28"/>
        </w:rPr>
        <w:t>на</w:t>
      </w:r>
      <w:r w:rsidRPr="00D83F7E">
        <w:rPr>
          <w:rFonts w:eastAsia="Calibri"/>
          <w:sz w:val="28"/>
          <w:szCs w:val="28"/>
        </w:rPr>
        <w:t xml:space="preserve"> опухолевое образование в молочной железе, наличие болевого синдрома, иррадиирущего в лопатку и верхнюю конечность,  эстетический дискомфорт, выделений из соска.</w:t>
      </w:r>
    </w:p>
    <w:p w:rsidR="00262F0D" w:rsidRDefault="007C0FC7" w:rsidP="00262F0D">
      <w:pPr>
        <w:pStyle w:val="a4"/>
        <w:jc w:val="both"/>
        <w:rPr>
          <w:sz w:val="28"/>
          <w:szCs w:val="28"/>
        </w:rPr>
      </w:pPr>
      <w:r w:rsidRPr="00262F0D">
        <w:rPr>
          <w:rFonts w:eastAsia="Calibri"/>
          <w:b/>
          <w:sz w:val="28"/>
          <w:szCs w:val="28"/>
        </w:rPr>
        <w:t>Анамнез:</w:t>
      </w:r>
      <w:r w:rsidRPr="00D83F7E">
        <w:rPr>
          <w:rFonts w:eastAsia="Calibri"/>
          <w:sz w:val="28"/>
          <w:szCs w:val="28"/>
        </w:rPr>
        <w:t xml:space="preserve"> </w:t>
      </w:r>
      <w:r w:rsidRPr="00D83F7E">
        <w:rPr>
          <w:sz w:val="28"/>
          <w:szCs w:val="28"/>
        </w:rPr>
        <w:t> </w:t>
      </w:r>
    </w:p>
    <w:p w:rsidR="00262F0D" w:rsidRDefault="007C0FC7" w:rsidP="00262F0D">
      <w:pPr>
        <w:pStyle w:val="a4"/>
        <w:numPr>
          <w:ilvl w:val="0"/>
          <w:numId w:val="20"/>
        </w:numPr>
        <w:tabs>
          <w:tab w:val="left" w:pos="567"/>
        </w:tabs>
        <w:ind w:left="0" w:firstLine="0"/>
        <w:jc w:val="both"/>
        <w:rPr>
          <w:sz w:val="28"/>
          <w:szCs w:val="28"/>
        </w:rPr>
      </w:pPr>
      <w:r w:rsidRPr="00262F0D">
        <w:rPr>
          <w:sz w:val="28"/>
          <w:szCs w:val="28"/>
        </w:rPr>
        <w:t xml:space="preserve">для женщин репродуктивного возраста (до наступления менопаузы): раннее </w:t>
      </w:r>
      <w:proofErr w:type="spellStart"/>
      <w:r w:rsidRPr="00262F0D">
        <w:rPr>
          <w:sz w:val="28"/>
          <w:szCs w:val="28"/>
        </w:rPr>
        <w:t>менархе</w:t>
      </w:r>
      <w:proofErr w:type="spellEnd"/>
      <w:r w:rsidRPr="00262F0D">
        <w:rPr>
          <w:sz w:val="28"/>
          <w:szCs w:val="28"/>
        </w:rPr>
        <w:t xml:space="preserve">, неблагоприятные факторы репродуктивного и гинекологического анамнеза (аборты, </w:t>
      </w:r>
      <w:proofErr w:type="spellStart"/>
      <w:r w:rsidRPr="00262F0D">
        <w:rPr>
          <w:sz w:val="28"/>
          <w:szCs w:val="28"/>
        </w:rPr>
        <w:t>прогестерондефицитные</w:t>
      </w:r>
      <w:proofErr w:type="spellEnd"/>
      <w:r w:rsidRPr="00262F0D">
        <w:rPr>
          <w:sz w:val="28"/>
          <w:szCs w:val="28"/>
        </w:rPr>
        <w:t xml:space="preserve"> состояния, </w:t>
      </w:r>
      <w:proofErr w:type="spellStart"/>
      <w:r w:rsidRPr="00262F0D">
        <w:rPr>
          <w:sz w:val="28"/>
          <w:szCs w:val="28"/>
        </w:rPr>
        <w:t>невынашивание</w:t>
      </w:r>
      <w:proofErr w:type="spellEnd"/>
      <w:r w:rsidRPr="00262F0D">
        <w:rPr>
          <w:sz w:val="28"/>
          <w:szCs w:val="28"/>
        </w:rPr>
        <w:t xml:space="preserve">, </w:t>
      </w:r>
      <w:proofErr w:type="spellStart"/>
      <w:r w:rsidRPr="00262F0D">
        <w:rPr>
          <w:sz w:val="28"/>
          <w:szCs w:val="28"/>
        </w:rPr>
        <w:t>дисфункциональные</w:t>
      </w:r>
      <w:proofErr w:type="spellEnd"/>
      <w:r w:rsidRPr="00262F0D">
        <w:rPr>
          <w:sz w:val="28"/>
          <w:szCs w:val="28"/>
        </w:rPr>
        <w:t xml:space="preserve"> маточные кровотечения, длительное бесплодие);</w:t>
      </w:r>
    </w:p>
    <w:p w:rsidR="007C0FC7" w:rsidRPr="00262F0D" w:rsidRDefault="007C0FC7" w:rsidP="00262F0D">
      <w:pPr>
        <w:pStyle w:val="a4"/>
        <w:numPr>
          <w:ilvl w:val="0"/>
          <w:numId w:val="20"/>
        </w:numPr>
        <w:tabs>
          <w:tab w:val="left" w:pos="567"/>
        </w:tabs>
        <w:ind w:left="0" w:firstLine="0"/>
        <w:jc w:val="both"/>
        <w:rPr>
          <w:sz w:val="28"/>
          <w:szCs w:val="28"/>
        </w:rPr>
      </w:pPr>
      <w:r w:rsidRPr="00262F0D">
        <w:rPr>
          <w:sz w:val="28"/>
          <w:szCs w:val="28"/>
        </w:rPr>
        <w:t xml:space="preserve">для женщин в постменопаузе: ожирение, </w:t>
      </w:r>
      <w:proofErr w:type="spellStart"/>
      <w:r w:rsidRPr="00262F0D">
        <w:rPr>
          <w:sz w:val="28"/>
          <w:szCs w:val="28"/>
        </w:rPr>
        <w:t>инсулинорезистентность</w:t>
      </w:r>
      <w:proofErr w:type="spellEnd"/>
      <w:r w:rsidRPr="00262F0D">
        <w:rPr>
          <w:sz w:val="28"/>
          <w:szCs w:val="28"/>
        </w:rPr>
        <w:t xml:space="preserve">, компенсаторная </w:t>
      </w:r>
      <w:proofErr w:type="spellStart"/>
      <w:r w:rsidRPr="00262F0D">
        <w:rPr>
          <w:sz w:val="28"/>
          <w:szCs w:val="28"/>
        </w:rPr>
        <w:t>гиперинсулинемия</w:t>
      </w:r>
      <w:proofErr w:type="spellEnd"/>
      <w:r w:rsidRPr="00262F0D">
        <w:rPr>
          <w:sz w:val="28"/>
          <w:szCs w:val="28"/>
        </w:rPr>
        <w:t>, сахарный диабет 2го типа, а также особенности образа жизни (приём пищи с высоким содержанием жиров,</w:t>
      </w:r>
      <w:r w:rsidR="00D83F7E" w:rsidRPr="00262F0D">
        <w:rPr>
          <w:sz w:val="28"/>
          <w:szCs w:val="28"/>
        </w:rPr>
        <w:t xml:space="preserve"> низкая физическая активность).</w:t>
      </w:r>
      <w:r w:rsidR="00CD0189">
        <w:rPr>
          <w:sz w:val="28"/>
          <w:szCs w:val="28"/>
        </w:rPr>
        <w:t xml:space="preserve"> </w:t>
      </w:r>
      <w:r w:rsidR="00D83F7E" w:rsidRPr="00262F0D">
        <w:rPr>
          <w:sz w:val="28"/>
          <w:szCs w:val="28"/>
        </w:rPr>
        <w:t>Н</w:t>
      </w:r>
      <w:r w:rsidRPr="00262F0D">
        <w:rPr>
          <w:rFonts w:eastAsia="Calibri"/>
          <w:sz w:val="28"/>
          <w:szCs w:val="28"/>
        </w:rPr>
        <w:t xml:space="preserve">еконтролируемый прием </w:t>
      </w:r>
      <w:proofErr w:type="gramStart"/>
      <w:r w:rsidRPr="00262F0D">
        <w:rPr>
          <w:rFonts w:eastAsia="Calibri"/>
          <w:sz w:val="28"/>
          <w:szCs w:val="28"/>
        </w:rPr>
        <w:t>ОК</w:t>
      </w:r>
      <w:proofErr w:type="gramEnd"/>
      <w:r w:rsidRPr="00262F0D">
        <w:rPr>
          <w:rFonts w:eastAsia="Calibri"/>
          <w:sz w:val="28"/>
          <w:szCs w:val="28"/>
        </w:rPr>
        <w:t xml:space="preserve"> или ГЗТ, гинекологические заболевания (миома матки, </w:t>
      </w:r>
      <w:proofErr w:type="spellStart"/>
      <w:r w:rsidRPr="00262F0D">
        <w:rPr>
          <w:rFonts w:eastAsia="Calibri"/>
          <w:sz w:val="28"/>
          <w:szCs w:val="28"/>
        </w:rPr>
        <w:t>эндометриоз</w:t>
      </w:r>
      <w:proofErr w:type="spellEnd"/>
      <w:r w:rsidRPr="00262F0D">
        <w:rPr>
          <w:rFonts w:eastAsia="Calibri"/>
          <w:sz w:val="28"/>
          <w:szCs w:val="28"/>
        </w:rPr>
        <w:t>, эндометрит и т.д.), патология щитовидной железы. увеличивает риск развития образований молочной железы</w:t>
      </w:r>
      <w:r w:rsidR="00262F0D">
        <w:rPr>
          <w:rFonts w:eastAsia="Calibri"/>
          <w:sz w:val="28"/>
          <w:szCs w:val="28"/>
        </w:rPr>
        <w:t>.</w:t>
      </w:r>
      <w:r w:rsidRPr="00262F0D">
        <w:rPr>
          <w:rFonts w:eastAsia="Calibri"/>
          <w:sz w:val="28"/>
          <w:szCs w:val="28"/>
        </w:rPr>
        <w:t xml:space="preserve"> </w:t>
      </w:r>
    </w:p>
    <w:p w:rsidR="007C0FC7" w:rsidRPr="00D83F7E" w:rsidRDefault="007C0FC7" w:rsidP="00262F0D">
      <w:pPr>
        <w:tabs>
          <w:tab w:val="left" w:pos="567"/>
        </w:tabs>
        <w:contextualSpacing/>
        <w:jc w:val="both"/>
        <w:rPr>
          <w:rFonts w:eastAsia="Calibri"/>
          <w:b/>
          <w:sz w:val="28"/>
          <w:szCs w:val="28"/>
        </w:rPr>
      </w:pPr>
      <w:proofErr w:type="spellStart"/>
      <w:r w:rsidRPr="00D83F7E">
        <w:rPr>
          <w:rFonts w:eastAsia="Calibri"/>
          <w:b/>
          <w:sz w:val="28"/>
          <w:szCs w:val="28"/>
        </w:rPr>
        <w:t>Физикальные</w:t>
      </w:r>
      <w:proofErr w:type="spellEnd"/>
      <w:r w:rsidRPr="00D83F7E">
        <w:rPr>
          <w:rFonts w:eastAsia="Calibri"/>
          <w:b/>
          <w:sz w:val="28"/>
          <w:szCs w:val="28"/>
        </w:rPr>
        <w:t xml:space="preserve"> данные:  </w:t>
      </w:r>
    </w:p>
    <w:p w:rsidR="007C0FC7" w:rsidRPr="00D83F7E" w:rsidRDefault="007C0FC7" w:rsidP="00262F0D">
      <w:pPr>
        <w:tabs>
          <w:tab w:val="left" w:pos="567"/>
        </w:tabs>
        <w:contextualSpacing/>
        <w:jc w:val="both"/>
        <w:rPr>
          <w:rFonts w:eastAsia="Calibri"/>
          <w:sz w:val="28"/>
          <w:szCs w:val="28"/>
        </w:rPr>
      </w:pPr>
      <w:r w:rsidRPr="00D83F7E">
        <w:rPr>
          <w:rFonts w:eastAsia="Calibri"/>
          <w:sz w:val="28"/>
          <w:szCs w:val="28"/>
        </w:rPr>
        <w:t xml:space="preserve">При осмотре определяют: </w:t>
      </w:r>
    </w:p>
    <w:p w:rsidR="007C0FC7" w:rsidRPr="00262F0D" w:rsidRDefault="007C0FC7" w:rsidP="00262F0D">
      <w:pPr>
        <w:pStyle w:val="a5"/>
        <w:numPr>
          <w:ilvl w:val="0"/>
          <w:numId w:val="19"/>
        </w:numPr>
        <w:tabs>
          <w:tab w:val="left" w:pos="567"/>
        </w:tabs>
        <w:ind w:left="0" w:firstLine="0"/>
        <w:jc w:val="both"/>
        <w:rPr>
          <w:rFonts w:eastAsia="Calibri"/>
          <w:sz w:val="28"/>
          <w:szCs w:val="28"/>
        </w:rPr>
      </w:pPr>
      <w:r w:rsidRPr="00262F0D">
        <w:rPr>
          <w:rFonts w:eastAsia="Calibri"/>
          <w:sz w:val="28"/>
          <w:szCs w:val="28"/>
        </w:rPr>
        <w:t>симметричность расположения и форму молочных желез;</w:t>
      </w:r>
    </w:p>
    <w:p w:rsidR="007C0FC7" w:rsidRPr="00262F0D" w:rsidRDefault="007C0FC7" w:rsidP="00262F0D">
      <w:pPr>
        <w:pStyle w:val="a5"/>
        <w:numPr>
          <w:ilvl w:val="0"/>
          <w:numId w:val="19"/>
        </w:numPr>
        <w:tabs>
          <w:tab w:val="left" w:pos="567"/>
        </w:tabs>
        <w:ind w:left="0" w:firstLine="0"/>
        <w:jc w:val="both"/>
        <w:rPr>
          <w:rFonts w:eastAsia="Calibri"/>
          <w:sz w:val="28"/>
          <w:szCs w:val="28"/>
        </w:rPr>
      </w:pPr>
      <w:r w:rsidRPr="00262F0D">
        <w:rPr>
          <w:rFonts w:eastAsia="Calibri"/>
          <w:sz w:val="28"/>
          <w:szCs w:val="28"/>
        </w:rPr>
        <w:t xml:space="preserve">уровень стояния сосков и их вид (втяжение, отклонение в сторону); </w:t>
      </w:r>
    </w:p>
    <w:p w:rsidR="007C0FC7" w:rsidRPr="00262F0D" w:rsidRDefault="007C0FC7" w:rsidP="00262F0D">
      <w:pPr>
        <w:pStyle w:val="a5"/>
        <w:numPr>
          <w:ilvl w:val="0"/>
          <w:numId w:val="19"/>
        </w:numPr>
        <w:tabs>
          <w:tab w:val="left" w:pos="567"/>
        </w:tabs>
        <w:ind w:left="0" w:firstLine="0"/>
        <w:jc w:val="both"/>
        <w:rPr>
          <w:rFonts w:eastAsia="Calibri"/>
          <w:sz w:val="28"/>
          <w:szCs w:val="28"/>
        </w:rPr>
      </w:pPr>
      <w:r w:rsidRPr="00262F0D">
        <w:rPr>
          <w:rFonts w:eastAsia="Calibri"/>
          <w:sz w:val="28"/>
          <w:szCs w:val="28"/>
        </w:rPr>
        <w:t xml:space="preserve">состояние кожи (гиперемия, отек, морщинистость, втяжения или выпячивания на ней, сужение </w:t>
      </w:r>
      <w:proofErr w:type="spellStart"/>
      <w:r w:rsidRPr="00262F0D">
        <w:rPr>
          <w:rFonts w:eastAsia="Calibri"/>
          <w:sz w:val="28"/>
          <w:szCs w:val="28"/>
        </w:rPr>
        <w:t>ареолярного</w:t>
      </w:r>
      <w:proofErr w:type="spellEnd"/>
      <w:r w:rsidRPr="00262F0D">
        <w:rPr>
          <w:rFonts w:eastAsia="Calibri"/>
          <w:sz w:val="28"/>
          <w:szCs w:val="28"/>
        </w:rPr>
        <w:t xml:space="preserve"> поля и т.д.); </w:t>
      </w:r>
    </w:p>
    <w:p w:rsidR="007C0FC7" w:rsidRPr="00262F0D" w:rsidRDefault="007C0FC7" w:rsidP="00262F0D">
      <w:pPr>
        <w:pStyle w:val="a5"/>
        <w:numPr>
          <w:ilvl w:val="0"/>
          <w:numId w:val="19"/>
        </w:numPr>
        <w:tabs>
          <w:tab w:val="left" w:pos="567"/>
        </w:tabs>
        <w:ind w:left="0" w:firstLine="0"/>
        <w:jc w:val="both"/>
        <w:rPr>
          <w:rFonts w:eastAsia="Calibri"/>
          <w:sz w:val="28"/>
          <w:szCs w:val="28"/>
        </w:rPr>
      </w:pPr>
      <w:r w:rsidRPr="00262F0D">
        <w:rPr>
          <w:rFonts w:eastAsia="Calibri"/>
          <w:sz w:val="28"/>
          <w:szCs w:val="28"/>
        </w:rPr>
        <w:t>патологические выделения из соска (количество, цвет, длительность);</w:t>
      </w:r>
    </w:p>
    <w:p w:rsidR="007C0FC7" w:rsidRPr="00262F0D" w:rsidRDefault="007C0FC7" w:rsidP="00262F0D">
      <w:pPr>
        <w:pStyle w:val="a5"/>
        <w:numPr>
          <w:ilvl w:val="0"/>
          <w:numId w:val="19"/>
        </w:numPr>
        <w:tabs>
          <w:tab w:val="left" w:pos="567"/>
        </w:tabs>
        <w:ind w:left="0" w:firstLine="0"/>
        <w:jc w:val="both"/>
        <w:rPr>
          <w:rFonts w:eastAsia="Calibri"/>
          <w:sz w:val="28"/>
          <w:szCs w:val="28"/>
        </w:rPr>
      </w:pPr>
      <w:r w:rsidRPr="00262F0D">
        <w:rPr>
          <w:rFonts w:eastAsia="Calibri"/>
          <w:sz w:val="28"/>
          <w:szCs w:val="28"/>
        </w:rPr>
        <w:t xml:space="preserve">наличие отека руки на стороне поражения.  </w:t>
      </w:r>
    </w:p>
    <w:p w:rsidR="007C0FC7" w:rsidRPr="00D83F7E" w:rsidRDefault="00D83F7E" w:rsidP="00262F0D">
      <w:pPr>
        <w:pStyle w:val="a4"/>
        <w:ind w:firstLine="567"/>
        <w:jc w:val="both"/>
        <w:rPr>
          <w:sz w:val="28"/>
          <w:szCs w:val="28"/>
        </w:rPr>
      </w:pPr>
      <w:r>
        <w:rPr>
          <w:sz w:val="28"/>
          <w:szCs w:val="28"/>
        </w:rPr>
        <w:t>Д</w:t>
      </w:r>
      <w:r w:rsidR="007C0FC7" w:rsidRPr="00D83F7E">
        <w:rPr>
          <w:sz w:val="28"/>
          <w:szCs w:val="28"/>
        </w:rPr>
        <w:t>ля диагностики ФКБ молочных желёз у женщин детородного во</w:t>
      </w:r>
      <w:r>
        <w:rPr>
          <w:sz w:val="28"/>
          <w:szCs w:val="28"/>
        </w:rPr>
        <w:t>зраста крайне важны два условия:</w:t>
      </w:r>
    </w:p>
    <w:p w:rsidR="00262F0D" w:rsidRDefault="00262F0D" w:rsidP="00262F0D">
      <w:pPr>
        <w:pStyle w:val="a4"/>
        <w:numPr>
          <w:ilvl w:val="0"/>
          <w:numId w:val="21"/>
        </w:numPr>
        <w:tabs>
          <w:tab w:val="left" w:pos="567"/>
        </w:tabs>
        <w:ind w:left="0" w:firstLine="0"/>
        <w:jc w:val="both"/>
        <w:rPr>
          <w:sz w:val="28"/>
          <w:szCs w:val="28"/>
        </w:rPr>
      </w:pPr>
      <w:r>
        <w:rPr>
          <w:sz w:val="28"/>
          <w:szCs w:val="28"/>
        </w:rPr>
        <w:t>о</w:t>
      </w:r>
      <w:r w:rsidR="007C0FC7" w:rsidRPr="00D83F7E">
        <w:rPr>
          <w:sz w:val="28"/>
          <w:szCs w:val="28"/>
        </w:rPr>
        <w:t>смотр и пальпация молочных желёз в первой по</w:t>
      </w:r>
      <w:r>
        <w:rPr>
          <w:sz w:val="28"/>
          <w:szCs w:val="28"/>
        </w:rPr>
        <w:t>ловине менструального цикла;</w:t>
      </w:r>
    </w:p>
    <w:p w:rsidR="007C0FC7" w:rsidRPr="00262F0D" w:rsidRDefault="00262F0D" w:rsidP="00A0580F">
      <w:pPr>
        <w:pStyle w:val="a4"/>
        <w:numPr>
          <w:ilvl w:val="0"/>
          <w:numId w:val="21"/>
        </w:numPr>
        <w:tabs>
          <w:tab w:val="left" w:pos="567"/>
        </w:tabs>
        <w:ind w:left="0" w:firstLine="0"/>
        <w:jc w:val="both"/>
        <w:rPr>
          <w:sz w:val="28"/>
          <w:szCs w:val="28"/>
        </w:rPr>
      </w:pPr>
      <w:r>
        <w:rPr>
          <w:sz w:val="28"/>
          <w:szCs w:val="28"/>
        </w:rPr>
        <w:t>п</w:t>
      </w:r>
      <w:r w:rsidR="007C0FC7" w:rsidRPr="00D83F7E">
        <w:rPr>
          <w:sz w:val="28"/>
          <w:szCs w:val="28"/>
        </w:rPr>
        <w:t>альпация молочных желёз в двух положениях больной — стоя и лёжа.</w:t>
      </w:r>
      <w:r>
        <w:rPr>
          <w:sz w:val="28"/>
          <w:szCs w:val="28"/>
        </w:rPr>
        <w:t xml:space="preserve"> </w:t>
      </w:r>
      <w:r w:rsidR="007C0FC7" w:rsidRPr="00262F0D">
        <w:rPr>
          <w:sz w:val="28"/>
          <w:szCs w:val="28"/>
        </w:rPr>
        <w:t xml:space="preserve">Пальпацию проводят последовательно во всех квадрантах молочной железы и в </w:t>
      </w:r>
      <w:proofErr w:type="spellStart"/>
      <w:r w:rsidR="007C0FC7" w:rsidRPr="00262F0D">
        <w:rPr>
          <w:sz w:val="28"/>
          <w:szCs w:val="28"/>
        </w:rPr>
        <w:t>сосков</w:t>
      </w:r>
      <w:proofErr w:type="gramStart"/>
      <w:r w:rsidR="007C0FC7" w:rsidRPr="00262F0D">
        <w:rPr>
          <w:sz w:val="28"/>
          <w:szCs w:val="28"/>
        </w:rPr>
        <w:t>о</w:t>
      </w:r>
      <w:proofErr w:type="spellEnd"/>
      <w:r w:rsidR="00D83F7E" w:rsidRPr="00262F0D">
        <w:rPr>
          <w:sz w:val="28"/>
          <w:szCs w:val="28"/>
        </w:rPr>
        <w:t>-</w:t>
      </w:r>
      <w:proofErr w:type="gramEnd"/>
      <w:r w:rsidR="00D83F7E" w:rsidRPr="00262F0D">
        <w:rPr>
          <w:sz w:val="28"/>
          <w:szCs w:val="28"/>
        </w:rPr>
        <w:t xml:space="preserve"> </w:t>
      </w:r>
      <w:proofErr w:type="spellStart"/>
      <w:r w:rsidR="007C0FC7" w:rsidRPr="00262F0D">
        <w:rPr>
          <w:sz w:val="28"/>
          <w:szCs w:val="28"/>
        </w:rPr>
        <w:t>ареолярной</w:t>
      </w:r>
      <w:proofErr w:type="spellEnd"/>
      <w:r w:rsidR="007C0FC7" w:rsidRPr="00262F0D">
        <w:rPr>
          <w:sz w:val="28"/>
          <w:szCs w:val="28"/>
        </w:rPr>
        <w:t xml:space="preserve"> зоне. Методики пальпации могут быть разными (радиальная, по спирали, скользящая), однако важным представляется не сама методика, а тщательность её выполнения и охват всей молочной железы. При больших размерах желёз целесообразно проводить их пальпацию двумя руками, когда одна из рук </w:t>
      </w:r>
      <w:proofErr w:type="gramStart"/>
      <w:r w:rsidR="007C0FC7" w:rsidRPr="00262F0D">
        <w:rPr>
          <w:sz w:val="28"/>
          <w:szCs w:val="28"/>
        </w:rPr>
        <w:t>исследующего</w:t>
      </w:r>
      <w:proofErr w:type="gramEnd"/>
      <w:r w:rsidR="007C0FC7" w:rsidRPr="00262F0D">
        <w:rPr>
          <w:sz w:val="28"/>
          <w:szCs w:val="28"/>
        </w:rPr>
        <w:t xml:space="preserve"> помещается под железу, а вторая осуществляет пальпацию сверху, как бы между двух рук. При пальпации молочных желёз обращают внимание на их консистенцию, наличие или отсутствие тяжей, уплотнений, объёмных образований, оценивают их размеры, характер поверхности, плотность, подвижность, спаянность с кожей и т.д.</w:t>
      </w:r>
      <w:r w:rsidR="00D83F7E" w:rsidRPr="00262F0D">
        <w:rPr>
          <w:sz w:val="28"/>
          <w:szCs w:val="28"/>
        </w:rPr>
        <w:t xml:space="preserve"> </w:t>
      </w:r>
      <w:r w:rsidR="007C0FC7" w:rsidRPr="00262F0D">
        <w:rPr>
          <w:sz w:val="28"/>
          <w:szCs w:val="28"/>
        </w:rPr>
        <w:t xml:space="preserve">Обязательно пальпируют подмышечные, подключичные и надключичные лимфатические узлы, при этом подмышечные узлы более доступны для пальпации в положении </w:t>
      </w:r>
      <w:proofErr w:type="gramStart"/>
      <w:r w:rsidR="007C0FC7" w:rsidRPr="00262F0D">
        <w:rPr>
          <w:sz w:val="28"/>
          <w:szCs w:val="28"/>
        </w:rPr>
        <w:t>пациентки</w:t>
      </w:r>
      <w:proofErr w:type="gramEnd"/>
      <w:r w:rsidR="007C0FC7" w:rsidRPr="00262F0D">
        <w:rPr>
          <w:sz w:val="28"/>
          <w:szCs w:val="28"/>
        </w:rPr>
        <w:t xml:space="preserve"> стоя лицом к врачу, подключичные — в положении лёжа, а надключичные — когда больная сидит, а врач стоит сзади.</w:t>
      </w:r>
    </w:p>
    <w:p w:rsidR="00421604" w:rsidRPr="00820BBD" w:rsidRDefault="00421604" w:rsidP="00A0580F">
      <w:pPr>
        <w:jc w:val="both"/>
        <w:rPr>
          <w:rFonts w:eastAsia="Calibri"/>
          <w:sz w:val="28"/>
          <w:szCs w:val="28"/>
        </w:rPr>
      </w:pPr>
      <w:r w:rsidRPr="00820BBD">
        <w:rPr>
          <w:rFonts w:eastAsia="Calibri"/>
          <w:b/>
          <w:sz w:val="28"/>
          <w:szCs w:val="28"/>
        </w:rPr>
        <w:t>Инструментальная диагностика</w:t>
      </w:r>
      <w:r w:rsidR="006F7921">
        <w:rPr>
          <w:rFonts w:eastAsia="Calibri"/>
          <w:b/>
          <w:sz w:val="28"/>
          <w:szCs w:val="28"/>
        </w:rPr>
        <w:t>:</w:t>
      </w:r>
      <w:r w:rsidRPr="00820BBD">
        <w:rPr>
          <w:rFonts w:eastAsia="Calibri"/>
          <w:b/>
          <w:sz w:val="28"/>
          <w:szCs w:val="28"/>
        </w:rPr>
        <w:t xml:space="preserve"> </w:t>
      </w:r>
    </w:p>
    <w:p w:rsidR="00421604" w:rsidRPr="00EE1E9B" w:rsidRDefault="00421604" w:rsidP="00A0580F">
      <w:pPr>
        <w:pStyle w:val="a5"/>
        <w:numPr>
          <w:ilvl w:val="0"/>
          <w:numId w:val="25"/>
        </w:numPr>
        <w:tabs>
          <w:tab w:val="left" w:pos="567"/>
        </w:tabs>
        <w:ind w:left="0" w:firstLine="0"/>
        <w:jc w:val="both"/>
        <w:rPr>
          <w:rFonts w:eastAsia="Calibri"/>
          <w:sz w:val="28"/>
          <w:szCs w:val="28"/>
        </w:rPr>
      </w:pPr>
      <w:r w:rsidRPr="00EE1E9B">
        <w:rPr>
          <w:rFonts w:eastAsia="Calibri"/>
          <w:sz w:val="28"/>
          <w:szCs w:val="28"/>
        </w:rPr>
        <w:t xml:space="preserve">ультразвуковое исследование молочных желез, </w:t>
      </w:r>
      <w:r w:rsidR="001C64A2" w:rsidRPr="00EE1E9B">
        <w:rPr>
          <w:rFonts w:eastAsia="Calibri"/>
          <w:sz w:val="28"/>
          <w:szCs w:val="28"/>
        </w:rPr>
        <w:t xml:space="preserve">поверхностных лимфатических узлов (регионарных зон </w:t>
      </w:r>
      <w:proofErr w:type="spellStart"/>
      <w:r w:rsidR="001C64A2" w:rsidRPr="00EE1E9B">
        <w:rPr>
          <w:rFonts w:eastAsia="Calibri"/>
          <w:sz w:val="28"/>
          <w:szCs w:val="28"/>
        </w:rPr>
        <w:t>лимфо</w:t>
      </w:r>
      <w:r w:rsidR="006F7921" w:rsidRPr="00EE1E9B">
        <w:rPr>
          <w:rFonts w:eastAsia="Calibri"/>
          <w:sz w:val="28"/>
          <w:szCs w:val="28"/>
        </w:rPr>
        <w:t>тического</w:t>
      </w:r>
      <w:proofErr w:type="spellEnd"/>
      <w:r w:rsidR="006F7921" w:rsidRPr="00EE1E9B">
        <w:rPr>
          <w:rFonts w:eastAsia="Calibri"/>
          <w:sz w:val="28"/>
          <w:szCs w:val="28"/>
        </w:rPr>
        <w:t xml:space="preserve"> оттока</w:t>
      </w:r>
      <w:r w:rsidR="001C64A2" w:rsidRPr="00EE1E9B">
        <w:rPr>
          <w:rFonts w:eastAsia="Calibri"/>
          <w:sz w:val="28"/>
          <w:szCs w:val="28"/>
        </w:rPr>
        <w:t>)</w:t>
      </w:r>
      <w:r w:rsidR="00B91255" w:rsidRPr="00EE1E9B">
        <w:rPr>
          <w:rFonts w:eastAsia="Calibri"/>
          <w:sz w:val="28"/>
          <w:szCs w:val="28"/>
        </w:rPr>
        <w:t xml:space="preserve"> – </w:t>
      </w:r>
      <w:r w:rsidR="00D144C0" w:rsidRPr="00EE1E9B">
        <w:rPr>
          <w:rFonts w:eastAsia="Calibri"/>
          <w:sz w:val="28"/>
          <w:szCs w:val="28"/>
          <w:lang w:val="kk-KZ"/>
        </w:rPr>
        <w:t xml:space="preserve">узлы и тяжи в ткани молочной </w:t>
      </w:r>
      <w:r w:rsidR="00D144C0" w:rsidRPr="00EE1E9B">
        <w:rPr>
          <w:rFonts w:eastAsia="Calibri"/>
          <w:sz w:val="28"/>
          <w:szCs w:val="28"/>
          <w:lang w:val="kk-KZ"/>
        </w:rPr>
        <w:lastRenderedPageBreak/>
        <w:t>железы</w:t>
      </w:r>
      <w:r w:rsidR="00D144C0" w:rsidRPr="00EE1E9B">
        <w:rPr>
          <w:rFonts w:eastAsia="Calibri"/>
          <w:sz w:val="28"/>
          <w:szCs w:val="28"/>
        </w:rPr>
        <w:t xml:space="preserve">, разрастание ткани </w:t>
      </w:r>
      <w:proofErr w:type="spellStart"/>
      <w:r w:rsidR="00D144C0" w:rsidRPr="00EE1E9B">
        <w:rPr>
          <w:rFonts w:eastAsia="Calibri"/>
          <w:sz w:val="28"/>
          <w:szCs w:val="28"/>
        </w:rPr>
        <w:t>ввиде</w:t>
      </w:r>
      <w:proofErr w:type="spellEnd"/>
      <w:r w:rsidR="00D144C0" w:rsidRPr="00EE1E9B">
        <w:rPr>
          <w:rFonts w:eastAsia="Calibri"/>
          <w:sz w:val="28"/>
          <w:szCs w:val="28"/>
        </w:rPr>
        <w:t xml:space="preserve">  мелких и  крупных новообразований, наличие кистозных полостей с жидким содержимым</w:t>
      </w:r>
      <w:r w:rsidRPr="00EE1E9B">
        <w:rPr>
          <w:rFonts w:eastAsia="Calibri"/>
          <w:sz w:val="28"/>
          <w:szCs w:val="28"/>
        </w:rPr>
        <w:t xml:space="preserve">;  </w:t>
      </w:r>
    </w:p>
    <w:p w:rsidR="00820BBD" w:rsidRPr="00EE1E9B" w:rsidRDefault="00A0580F" w:rsidP="00A0580F">
      <w:pPr>
        <w:pStyle w:val="a5"/>
        <w:numPr>
          <w:ilvl w:val="0"/>
          <w:numId w:val="25"/>
        </w:numPr>
        <w:tabs>
          <w:tab w:val="left" w:pos="567"/>
        </w:tabs>
        <w:ind w:left="0" w:firstLine="0"/>
        <w:jc w:val="both"/>
        <w:rPr>
          <w:rFonts w:eastAsia="Calibri"/>
          <w:sz w:val="28"/>
          <w:szCs w:val="28"/>
        </w:rPr>
      </w:pPr>
      <w:r w:rsidRPr="00EE1E9B">
        <w:rPr>
          <w:sz w:val="28"/>
          <w:szCs w:val="28"/>
        </w:rPr>
        <w:t>м</w:t>
      </w:r>
      <w:r w:rsidR="00820BBD" w:rsidRPr="00EE1E9B">
        <w:rPr>
          <w:sz w:val="28"/>
          <w:szCs w:val="28"/>
        </w:rPr>
        <w:t xml:space="preserve">аммография (4 снимка) </w:t>
      </w:r>
      <w:r w:rsidR="00820BBD" w:rsidRPr="00EE1E9B">
        <w:rPr>
          <w:rFonts w:eastAsia="Calibri"/>
          <w:sz w:val="28"/>
          <w:szCs w:val="28"/>
        </w:rPr>
        <w:t>по показаниям</w:t>
      </w:r>
      <w:r w:rsidR="00B91255" w:rsidRPr="00EE1E9B">
        <w:rPr>
          <w:rFonts w:eastAsia="Calibri"/>
          <w:sz w:val="28"/>
          <w:szCs w:val="28"/>
        </w:rPr>
        <w:t xml:space="preserve"> – </w:t>
      </w:r>
      <w:r w:rsidR="00D144C0" w:rsidRPr="00EE1E9B">
        <w:rPr>
          <w:rFonts w:eastAsia="Calibri"/>
          <w:sz w:val="28"/>
          <w:szCs w:val="28"/>
        </w:rPr>
        <w:t>  </w:t>
      </w:r>
      <w:r w:rsidRPr="00EE1E9B">
        <w:rPr>
          <w:rFonts w:eastAsia="Calibri"/>
          <w:sz w:val="28"/>
          <w:szCs w:val="28"/>
        </w:rPr>
        <w:t>н</w:t>
      </w:r>
      <w:r w:rsidR="00D144C0" w:rsidRPr="00EE1E9B">
        <w:rPr>
          <w:rFonts w:eastAsia="Calibri"/>
          <w:bCs/>
          <w:sz w:val="28"/>
          <w:szCs w:val="28"/>
        </w:rPr>
        <w:t>аличие фиброзных изменений в молочных железах</w:t>
      </w:r>
      <w:r w:rsidR="00D144C0" w:rsidRPr="00EE1E9B">
        <w:rPr>
          <w:rFonts w:eastAsia="Calibri"/>
          <w:sz w:val="28"/>
          <w:szCs w:val="28"/>
        </w:rPr>
        <w:t xml:space="preserve"> характеризуется плотными, четко </w:t>
      </w:r>
      <w:proofErr w:type="spellStart"/>
      <w:r w:rsidR="00D144C0" w:rsidRPr="00EE1E9B">
        <w:rPr>
          <w:rFonts w:eastAsia="Calibri"/>
          <w:sz w:val="28"/>
          <w:szCs w:val="28"/>
        </w:rPr>
        <w:t>контурированными</w:t>
      </w:r>
      <w:proofErr w:type="spellEnd"/>
      <w:r w:rsidR="00D144C0" w:rsidRPr="00EE1E9B">
        <w:rPr>
          <w:rFonts w:eastAsia="Calibri"/>
          <w:sz w:val="28"/>
          <w:szCs w:val="28"/>
        </w:rPr>
        <w:t xml:space="preserve"> </w:t>
      </w:r>
      <w:proofErr w:type="spellStart"/>
      <w:r w:rsidR="00D144C0" w:rsidRPr="00EE1E9B">
        <w:rPr>
          <w:rFonts w:eastAsia="Calibri"/>
          <w:sz w:val="28"/>
          <w:szCs w:val="28"/>
        </w:rPr>
        <w:t>тяжистыми</w:t>
      </w:r>
      <w:proofErr w:type="spellEnd"/>
      <w:r w:rsidR="00D144C0" w:rsidRPr="00EE1E9B">
        <w:rPr>
          <w:rFonts w:eastAsia="Calibri"/>
          <w:sz w:val="28"/>
          <w:szCs w:val="28"/>
        </w:rPr>
        <w:t xml:space="preserve"> тенями, которые могут локализоваться только в отдельных участках, либо распространяться по всей железе. Наружный контур железистого треугольника при этом нечеткий и неровный из-за </w:t>
      </w:r>
      <w:proofErr w:type="spellStart"/>
      <w:r w:rsidR="00D144C0" w:rsidRPr="00EE1E9B">
        <w:rPr>
          <w:rFonts w:eastAsia="Calibri"/>
          <w:sz w:val="28"/>
          <w:szCs w:val="28"/>
        </w:rPr>
        <w:t>фиброзирования</w:t>
      </w:r>
      <w:proofErr w:type="spellEnd"/>
      <w:r w:rsidR="00D144C0" w:rsidRPr="00EE1E9B">
        <w:rPr>
          <w:rFonts w:eastAsia="Calibri"/>
          <w:sz w:val="28"/>
          <w:szCs w:val="28"/>
        </w:rPr>
        <w:t xml:space="preserve"> связок Купера. Фиброзные тяжи располагаются радиально по проекции долек железы и по ходу протоков.</w:t>
      </w:r>
      <w:r w:rsidR="00D144C0" w:rsidRPr="00EE1E9B">
        <w:rPr>
          <w:rFonts w:eastAsia="Calibri"/>
          <w:sz w:val="28"/>
          <w:szCs w:val="28"/>
        </w:rPr>
        <w:br/>
        <w:t>    </w:t>
      </w:r>
      <w:r w:rsidR="00D144C0" w:rsidRPr="00EE1E9B">
        <w:rPr>
          <w:rFonts w:eastAsia="Calibri"/>
          <w:bCs/>
          <w:sz w:val="28"/>
          <w:szCs w:val="28"/>
        </w:rPr>
        <w:t xml:space="preserve">Преобладание кистозных изменений при </w:t>
      </w:r>
      <w:proofErr w:type="spellStart"/>
      <w:r w:rsidR="00D144C0" w:rsidRPr="00EE1E9B">
        <w:rPr>
          <w:rFonts w:eastAsia="Calibri"/>
          <w:bCs/>
          <w:sz w:val="28"/>
          <w:szCs w:val="28"/>
        </w:rPr>
        <w:t>маммографическом</w:t>
      </w:r>
      <w:proofErr w:type="spellEnd"/>
      <w:r w:rsidR="00D144C0" w:rsidRPr="00EE1E9B">
        <w:rPr>
          <w:rFonts w:eastAsia="Calibri"/>
          <w:bCs/>
          <w:sz w:val="28"/>
          <w:szCs w:val="28"/>
        </w:rPr>
        <w:t xml:space="preserve"> исследовании</w:t>
      </w:r>
      <w:r w:rsidR="00D144C0" w:rsidRPr="00EE1E9B">
        <w:rPr>
          <w:rFonts w:eastAsia="Calibri"/>
          <w:b/>
          <w:bCs/>
          <w:sz w:val="28"/>
          <w:szCs w:val="28"/>
        </w:rPr>
        <w:t xml:space="preserve"> </w:t>
      </w:r>
      <w:r w:rsidR="00D144C0" w:rsidRPr="00EE1E9B">
        <w:rPr>
          <w:rFonts w:eastAsia="Calibri"/>
          <w:sz w:val="28"/>
          <w:szCs w:val="28"/>
        </w:rPr>
        <w:t xml:space="preserve">определяется как </w:t>
      </w:r>
      <w:proofErr w:type="spellStart"/>
      <w:r w:rsidR="00D144C0" w:rsidRPr="00EE1E9B">
        <w:rPr>
          <w:rFonts w:eastAsia="Calibri"/>
          <w:sz w:val="28"/>
          <w:szCs w:val="28"/>
        </w:rPr>
        <w:t>крупнопетлистая</w:t>
      </w:r>
      <w:proofErr w:type="spellEnd"/>
      <w:r w:rsidR="00D144C0" w:rsidRPr="00EE1E9B">
        <w:rPr>
          <w:rFonts w:eastAsia="Calibri"/>
          <w:sz w:val="28"/>
          <w:szCs w:val="28"/>
        </w:rPr>
        <w:t xml:space="preserve"> деформация рисунка, с наличием округлых, овальных, сливающихся между собой теней. Общий рисунок железы хаотичный, с участками неровной плотности, при заполненных кистах на этом фоне дифференцируются округло-овальные образования гомогенной плотности.</w:t>
      </w:r>
      <w:r w:rsidR="00D144C0" w:rsidRPr="00EE1E9B">
        <w:rPr>
          <w:rFonts w:eastAsia="Calibri"/>
          <w:sz w:val="28"/>
          <w:szCs w:val="28"/>
        </w:rPr>
        <w:br/>
        <w:t>    </w:t>
      </w:r>
      <w:r w:rsidR="00D144C0" w:rsidRPr="00EE1E9B">
        <w:rPr>
          <w:rFonts w:eastAsia="Calibri"/>
          <w:bCs/>
          <w:sz w:val="28"/>
          <w:szCs w:val="28"/>
        </w:rPr>
        <w:t>Гиперплазия железистого компонента</w:t>
      </w:r>
      <w:r w:rsidR="00D144C0" w:rsidRPr="00EE1E9B">
        <w:rPr>
          <w:rFonts w:eastAsia="Calibri"/>
          <w:sz w:val="28"/>
          <w:szCs w:val="28"/>
        </w:rPr>
        <w:t> (</w:t>
      </w:r>
      <w:proofErr w:type="spellStart"/>
      <w:r w:rsidR="00D144C0" w:rsidRPr="00EE1E9B">
        <w:rPr>
          <w:rFonts w:eastAsia="Calibri"/>
          <w:sz w:val="28"/>
          <w:szCs w:val="28"/>
        </w:rPr>
        <w:t>аденоз</w:t>
      </w:r>
      <w:proofErr w:type="spellEnd"/>
      <w:r w:rsidR="00D144C0" w:rsidRPr="00EE1E9B">
        <w:rPr>
          <w:rFonts w:eastAsia="Calibri"/>
          <w:sz w:val="28"/>
          <w:szCs w:val="28"/>
        </w:rPr>
        <w:t>) выглядит как множественные, сливающиеся между собой неравномерные мелкоочаговые тени неправильной формы, с неровными, нечеткими контурами, образующие пестрые зоны неравномерной плотности. Эти тени могут быть сгруппированы в верхних наружных квадрантах или рассеяны по всей железе. В некоторых случаях тени сливаются, давая почти гомогенное уплотнение всего железистого треугольника. Контур железистого треугольника при этом волнистый, полицикличный. При выраженном жировом компоненте участки гиперплазии железистых долек образуют мелкоячеистый</w:t>
      </w:r>
      <w:r w:rsidRPr="00EE1E9B">
        <w:rPr>
          <w:rFonts w:eastAsia="Calibri"/>
          <w:sz w:val="28"/>
          <w:szCs w:val="28"/>
        </w:rPr>
        <w:t xml:space="preserve"> </w:t>
      </w:r>
      <w:r w:rsidR="00D144C0" w:rsidRPr="00EE1E9B">
        <w:rPr>
          <w:rFonts w:eastAsia="Calibri"/>
          <w:sz w:val="28"/>
          <w:szCs w:val="28"/>
        </w:rPr>
        <w:t>кружевной</w:t>
      </w:r>
      <w:r w:rsidRPr="00EE1E9B">
        <w:rPr>
          <w:rFonts w:eastAsia="Calibri"/>
          <w:sz w:val="28"/>
          <w:szCs w:val="28"/>
        </w:rPr>
        <w:t xml:space="preserve"> </w:t>
      </w:r>
      <w:r w:rsidR="00D144C0" w:rsidRPr="00EE1E9B">
        <w:rPr>
          <w:rFonts w:eastAsia="Calibri"/>
          <w:sz w:val="28"/>
          <w:szCs w:val="28"/>
        </w:rPr>
        <w:t>рисунок.</w:t>
      </w:r>
      <w:r w:rsidR="00D144C0" w:rsidRPr="00EE1E9B">
        <w:rPr>
          <w:rFonts w:eastAsia="Calibri"/>
          <w:sz w:val="28"/>
          <w:szCs w:val="28"/>
        </w:rPr>
        <w:br/>
        <w:t>    Наиболее часто встречается </w:t>
      </w:r>
      <w:r w:rsidR="00D144C0" w:rsidRPr="00EE1E9B">
        <w:rPr>
          <w:rFonts w:eastAsia="Calibri"/>
          <w:bCs/>
          <w:sz w:val="28"/>
          <w:szCs w:val="28"/>
        </w:rPr>
        <w:t>смешанный характер изменений в молочной железе</w:t>
      </w:r>
      <w:r w:rsidR="00D144C0" w:rsidRPr="00EE1E9B">
        <w:rPr>
          <w:rFonts w:eastAsia="Calibri"/>
          <w:sz w:val="28"/>
          <w:szCs w:val="28"/>
        </w:rPr>
        <w:t xml:space="preserve">. На маммографии выявляется хаотичный мозаичный рисунок с наличием выраженной плотной </w:t>
      </w:r>
      <w:proofErr w:type="spellStart"/>
      <w:r w:rsidR="00D144C0" w:rsidRPr="00EE1E9B">
        <w:rPr>
          <w:rFonts w:eastAsia="Calibri"/>
          <w:sz w:val="28"/>
          <w:szCs w:val="28"/>
        </w:rPr>
        <w:t>тяжистости</w:t>
      </w:r>
      <w:proofErr w:type="spellEnd"/>
      <w:r w:rsidR="00D144C0" w:rsidRPr="00EE1E9B">
        <w:rPr>
          <w:rFonts w:eastAsia="Calibri"/>
          <w:sz w:val="28"/>
          <w:szCs w:val="28"/>
        </w:rPr>
        <w:t>, с участками нечетко очерченных очаговых уплотнений. </w:t>
      </w:r>
    </w:p>
    <w:p w:rsidR="00820BBD" w:rsidRPr="00EE1E9B" w:rsidRDefault="00820BBD" w:rsidP="00A0580F">
      <w:pPr>
        <w:pStyle w:val="a5"/>
        <w:numPr>
          <w:ilvl w:val="0"/>
          <w:numId w:val="25"/>
        </w:numPr>
        <w:tabs>
          <w:tab w:val="left" w:pos="567"/>
        </w:tabs>
        <w:ind w:left="0" w:firstLine="0"/>
        <w:jc w:val="both"/>
        <w:rPr>
          <w:rFonts w:eastAsia="Calibri"/>
          <w:sz w:val="28"/>
          <w:szCs w:val="28"/>
        </w:rPr>
      </w:pPr>
      <w:proofErr w:type="spellStart"/>
      <w:r w:rsidRPr="00EE1E9B">
        <w:rPr>
          <w:sz w:val="28"/>
          <w:szCs w:val="28"/>
        </w:rPr>
        <w:t>Дуктография</w:t>
      </w:r>
      <w:proofErr w:type="spellEnd"/>
      <w:r w:rsidRPr="00EE1E9B">
        <w:rPr>
          <w:sz w:val="28"/>
          <w:szCs w:val="28"/>
        </w:rPr>
        <w:t xml:space="preserve"> (контрастирование млечных протоков) </w:t>
      </w:r>
      <w:r w:rsidR="006F7921" w:rsidRPr="00EE1E9B">
        <w:rPr>
          <w:sz w:val="28"/>
          <w:szCs w:val="28"/>
        </w:rPr>
        <w:t xml:space="preserve">– </w:t>
      </w:r>
      <w:r w:rsidRPr="00EE1E9B">
        <w:rPr>
          <w:rFonts w:eastAsia="Calibri"/>
          <w:sz w:val="28"/>
          <w:szCs w:val="28"/>
        </w:rPr>
        <w:t>по показаниям</w:t>
      </w:r>
      <w:r w:rsidR="00EF2DEC" w:rsidRPr="00EE1E9B">
        <w:rPr>
          <w:rFonts w:eastAsia="Calibri"/>
          <w:sz w:val="28"/>
          <w:szCs w:val="28"/>
        </w:rPr>
        <w:t>.</w:t>
      </w:r>
      <w:r w:rsidR="00A0580F" w:rsidRPr="00EE1E9B">
        <w:rPr>
          <w:rFonts w:eastAsia="Calibri"/>
          <w:sz w:val="28"/>
          <w:szCs w:val="28"/>
        </w:rPr>
        <w:t xml:space="preserve"> </w:t>
      </w:r>
      <w:r w:rsidR="00EF2DEC" w:rsidRPr="00EE1E9B">
        <w:rPr>
          <w:rFonts w:eastAsia="Calibri"/>
          <w:sz w:val="28"/>
          <w:szCs w:val="28"/>
        </w:rPr>
        <w:t xml:space="preserve">Метод выполняется при подозрении на наличие разрастаний в протоках, которые носят чаще всего доброкачественный характер. Однако необходимо отметить, что в практике наблюдались случаи предраковых изменений или злокачественных опухолей. </w:t>
      </w:r>
      <w:proofErr w:type="spellStart"/>
      <w:r w:rsidR="00EF2DEC" w:rsidRPr="00EE1E9B">
        <w:rPr>
          <w:rFonts w:eastAsia="Calibri"/>
          <w:sz w:val="28"/>
          <w:szCs w:val="28"/>
        </w:rPr>
        <w:t>Дуктография</w:t>
      </w:r>
      <w:proofErr w:type="spellEnd"/>
      <w:r w:rsidR="00EF2DEC" w:rsidRPr="00EE1E9B">
        <w:rPr>
          <w:rFonts w:eastAsia="Calibri"/>
          <w:sz w:val="28"/>
          <w:szCs w:val="28"/>
        </w:rPr>
        <w:t xml:space="preserve"> молочной железы </w:t>
      </w:r>
      <w:proofErr w:type="gramStart"/>
      <w:r w:rsidR="00EF2DEC" w:rsidRPr="00EE1E9B">
        <w:rPr>
          <w:rFonts w:eastAsia="Calibri"/>
          <w:sz w:val="28"/>
          <w:szCs w:val="28"/>
        </w:rPr>
        <w:t>показана</w:t>
      </w:r>
      <w:proofErr w:type="gramEnd"/>
      <w:r w:rsidR="00EF2DEC" w:rsidRPr="00EE1E9B">
        <w:rPr>
          <w:rFonts w:eastAsia="Calibri"/>
          <w:sz w:val="28"/>
          <w:szCs w:val="28"/>
        </w:rPr>
        <w:t xml:space="preserve"> при наличии выделений из сосков. Перед </w:t>
      </w:r>
      <w:proofErr w:type="spellStart"/>
      <w:r w:rsidR="00EF2DEC" w:rsidRPr="00EE1E9B">
        <w:rPr>
          <w:rFonts w:eastAsia="Calibri"/>
          <w:sz w:val="28"/>
          <w:szCs w:val="28"/>
        </w:rPr>
        <w:t>дуктографией</w:t>
      </w:r>
      <w:proofErr w:type="spellEnd"/>
      <w:r w:rsidR="00EF2DEC" w:rsidRPr="00EE1E9B">
        <w:rPr>
          <w:rFonts w:eastAsia="Calibri"/>
          <w:sz w:val="28"/>
          <w:szCs w:val="28"/>
        </w:rPr>
        <w:t xml:space="preserve"> молочной железы в обязательном порядке выполняется цитологическое исследование.</w:t>
      </w:r>
      <w:r w:rsidR="00EF2DEC" w:rsidRPr="00EE1E9B">
        <w:rPr>
          <w:rFonts w:eastAsia="Calibri"/>
          <w:sz w:val="28"/>
          <w:szCs w:val="28"/>
        </w:rPr>
        <w:br/>
      </w:r>
      <w:proofErr w:type="spellStart"/>
      <w:r w:rsidR="00EF2DEC" w:rsidRPr="00EE1E9B">
        <w:rPr>
          <w:rFonts w:eastAsia="Calibri"/>
          <w:sz w:val="28"/>
          <w:szCs w:val="28"/>
        </w:rPr>
        <w:t>Дуктография</w:t>
      </w:r>
      <w:proofErr w:type="spellEnd"/>
      <w:r w:rsidR="00EF2DEC" w:rsidRPr="00EE1E9B">
        <w:rPr>
          <w:rFonts w:eastAsia="Calibri"/>
          <w:sz w:val="28"/>
          <w:szCs w:val="28"/>
        </w:rPr>
        <w:t xml:space="preserve"> молочной железы позволяет определить с высокой степенью точности местоположение опухоли, что необходимо для проведения последующей операции. </w:t>
      </w:r>
      <w:proofErr w:type="spellStart"/>
      <w:r w:rsidR="00EF2DEC" w:rsidRPr="00EE1E9B">
        <w:rPr>
          <w:rFonts w:eastAsia="Calibri"/>
          <w:sz w:val="28"/>
          <w:szCs w:val="28"/>
        </w:rPr>
        <w:t>Дуктография</w:t>
      </w:r>
      <w:proofErr w:type="spellEnd"/>
      <w:r w:rsidR="00EF2DEC" w:rsidRPr="00EE1E9B">
        <w:rPr>
          <w:rFonts w:eastAsia="Calibri"/>
          <w:sz w:val="28"/>
          <w:szCs w:val="28"/>
        </w:rPr>
        <w:t xml:space="preserve"> молочной железы является одним из важнейших методов диагностики </w:t>
      </w:r>
      <w:proofErr w:type="spellStart"/>
      <w:r w:rsidR="00EF2DEC" w:rsidRPr="00EE1E9B">
        <w:rPr>
          <w:rFonts w:eastAsia="Calibri"/>
          <w:sz w:val="28"/>
          <w:szCs w:val="28"/>
        </w:rPr>
        <w:t>внутрипротоковой</w:t>
      </w:r>
      <w:proofErr w:type="spellEnd"/>
      <w:r w:rsidR="00EF2DEC" w:rsidRPr="00EE1E9B">
        <w:rPr>
          <w:rFonts w:eastAsia="Calibri"/>
          <w:sz w:val="28"/>
          <w:szCs w:val="28"/>
        </w:rPr>
        <w:t xml:space="preserve"> папилломы. При проведении исследования наибольшую ценность представляет наличие клеток с </w:t>
      </w:r>
      <w:proofErr w:type="spellStart"/>
      <w:r w:rsidR="00EF2DEC" w:rsidRPr="00EE1E9B">
        <w:rPr>
          <w:rFonts w:eastAsia="Calibri"/>
          <w:sz w:val="28"/>
          <w:szCs w:val="28"/>
        </w:rPr>
        <w:t>атипией</w:t>
      </w:r>
      <w:proofErr w:type="spellEnd"/>
      <w:r w:rsidR="00EF2DEC" w:rsidRPr="00EE1E9B">
        <w:rPr>
          <w:rFonts w:eastAsia="Calibri"/>
          <w:sz w:val="28"/>
          <w:szCs w:val="28"/>
        </w:rPr>
        <w:t xml:space="preserve">, что может подтверждать диагноз </w:t>
      </w:r>
      <w:proofErr w:type="spellStart"/>
      <w:r w:rsidR="00EF2DEC" w:rsidRPr="00EE1E9B">
        <w:rPr>
          <w:rFonts w:eastAsia="Calibri"/>
          <w:sz w:val="28"/>
          <w:szCs w:val="28"/>
        </w:rPr>
        <w:t>внутрипротоковой</w:t>
      </w:r>
      <w:proofErr w:type="spellEnd"/>
      <w:r w:rsidR="00EF2DEC" w:rsidRPr="00EE1E9B">
        <w:rPr>
          <w:rFonts w:eastAsia="Calibri"/>
          <w:sz w:val="28"/>
          <w:szCs w:val="28"/>
        </w:rPr>
        <w:t xml:space="preserve"> папилломы. </w:t>
      </w:r>
      <w:proofErr w:type="spellStart"/>
      <w:r w:rsidR="00EF2DEC" w:rsidRPr="00EE1E9B">
        <w:rPr>
          <w:rFonts w:eastAsia="Calibri"/>
          <w:sz w:val="28"/>
          <w:szCs w:val="28"/>
        </w:rPr>
        <w:t>Дуктография</w:t>
      </w:r>
      <w:proofErr w:type="spellEnd"/>
      <w:r w:rsidR="00EF2DEC" w:rsidRPr="00EE1E9B">
        <w:rPr>
          <w:rFonts w:eastAsia="Calibri"/>
          <w:sz w:val="28"/>
          <w:szCs w:val="28"/>
        </w:rPr>
        <w:t xml:space="preserve"> молочной железы относится к безопасным методам диагнос</w:t>
      </w:r>
      <w:r w:rsidR="00A0580F" w:rsidRPr="00EE1E9B">
        <w:rPr>
          <w:rFonts w:eastAsia="Calibri"/>
          <w:sz w:val="28"/>
          <w:szCs w:val="28"/>
        </w:rPr>
        <w:t>тики заболеваний молочных желез</w:t>
      </w:r>
      <w:r w:rsidRPr="00EE1E9B">
        <w:rPr>
          <w:rFonts w:eastAsia="Calibri"/>
          <w:sz w:val="28"/>
          <w:szCs w:val="28"/>
        </w:rPr>
        <w:t xml:space="preserve">;  </w:t>
      </w:r>
    </w:p>
    <w:p w:rsidR="00421604" w:rsidRPr="00820BBD" w:rsidRDefault="00A0580F" w:rsidP="00A0580F">
      <w:pPr>
        <w:pStyle w:val="a5"/>
        <w:numPr>
          <w:ilvl w:val="0"/>
          <w:numId w:val="25"/>
        </w:numPr>
        <w:tabs>
          <w:tab w:val="left" w:pos="567"/>
        </w:tabs>
        <w:ind w:left="0" w:firstLine="0"/>
        <w:jc w:val="both"/>
        <w:rPr>
          <w:rFonts w:eastAsia="Calibri"/>
          <w:sz w:val="28"/>
          <w:szCs w:val="28"/>
        </w:rPr>
      </w:pPr>
      <w:r>
        <w:rPr>
          <w:rFonts w:eastAsia="Calibri"/>
          <w:sz w:val="28"/>
          <w:szCs w:val="28"/>
        </w:rPr>
        <w:t>р</w:t>
      </w:r>
      <w:r w:rsidR="00421604" w:rsidRPr="00820BBD">
        <w:rPr>
          <w:rFonts w:eastAsia="Calibri"/>
          <w:sz w:val="28"/>
          <w:szCs w:val="28"/>
        </w:rPr>
        <w:t>ентгенологическое исследование легких</w:t>
      </w:r>
      <w:r w:rsidR="00B91255">
        <w:rPr>
          <w:rFonts w:eastAsia="Calibri"/>
          <w:sz w:val="28"/>
          <w:szCs w:val="28"/>
        </w:rPr>
        <w:t>, в</w:t>
      </w:r>
      <w:r w:rsidR="00421604" w:rsidRPr="00820BBD">
        <w:rPr>
          <w:rFonts w:eastAsia="Calibri"/>
          <w:sz w:val="28"/>
          <w:szCs w:val="28"/>
        </w:rPr>
        <w:t xml:space="preserve"> </w:t>
      </w:r>
      <w:r w:rsidR="00820BBD" w:rsidRPr="00820BBD">
        <w:rPr>
          <w:rFonts w:eastAsia="Calibri"/>
          <w:color w:val="000000" w:themeColor="text1"/>
          <w:sz w:val="28"/>
          <w:szCs w:val="28"/>
        </w:rPr>
        <w:t>2</w:t>
      </w:r>
      <w:r w:rsidR="00B91255">
        <w:rPr>
          <w:rFonts w:eastAsia="Calibri"/>
          <w:color w:val="000000" w:themeColor="text1"/>
          <w:sz w:val="28"/>
          <w:szCs w:val="28"/>
        </w:rPr>
        <w:t>-х</w:t>
      </w:r>
      <w:r w:rsidR="00820BBD" w:rsidRPr="00820BBD">
        <w:rPr>
          <w:rFonts w:eastAsia="Calibri"/>
          <w:color w:val="000000" w:themeColor="text1"/>
          <w:sz w:val="28"/>
          <w:szCs w:val="28"/>
        </w:rPr>
        <w:t xml:space="preserve"> проекци</w:t>
      </w:r>
      <w:r w:rsidR="00B91255">
        <w:rPr>
          <w:rFonts w:eastAsia="Calibri"/>
          <w:color w:val="000000" w:themeColor="text1"/>
          <w:sz w:val="28"/>
          <w:szCs w:val="28"/>
        </w:rPr>
        <w:t xml:space="preserve">ях </w:t>
      </w:r>
      <w:r w:rsidR="00B91255">
        <w:rPr>
          <w:sz w:val="28"/>
          <w:szCs w:val="28"/>
        </w:rPr>
        <w:t xml:space="preserve">– </w:t>
      </w:r>
      <w:r w:rsidR="00B91255" w:rsidRPr="00820BBD">
        <w:rPr>
          <w:rFonts w:eastAsia="Calibri"/>
          <w:sz w:val="28"/>
          <w:szCs w:val="28"/>
        </w:rPr>
        <w:t>по показаниям</w:t>
      </w:r>
      <w:r w:rsidR="00421604" w:rsidRPr="00820BBD">
        <w:rPr>
          <w:rFonts w:eastAsia="Calibri"/>
          <w:color w:val="000000" w:themeColor="text1"/>
          <w:sz w:val="28"/>
          <w:szCs w:val="28"/>
        </w:rPr>
        <w:t xml:space="preserve">;   </w:t>
      </w:r>
    </w:p>
    <w:p w:rsidR="00C20AF9" w:rsidRPr="00C20AF9" w:rsidRDefault="00820BBD" w:rsidP="00A0580F">
      <w:pPr>
        <w:pStyle w:val="a5"/>
        <w:numPr>
          <w:ilvl w:val="0"/>
          <w:numId w:val="25"/>
        </w:numPr>
        <w:tabs>
          <w:tab w:val="left" w:pos="567"/>
        </w:tabs>
        <w:ind w:left="0" w:firstLine="0"/>
        <w:jc w:val="both"/>
        <w:rPr>
          <w:rFonts w:eastAsia="Calibri"/>
          <w:sz w:val="28"/>
          <w:szCs w:val="28"/>
        </w:rPr>
      </w:pPr>
      <w:r w:rsidRPr="00820BBD">
        <w:rPr>
          <w:rFonts w:eastAsia="Calibri"/>
          <w:sz w:val="28"/>
          <w:szCs w:val="28"/>
        </w:rPr>
        <w:t xml:space="preserve">УЗИ </w:t>
      </w:r>
      <w:proofErr w:type="gramStart"/>
      <w:r w:rsidRPr="00EE1E9B">
        <w:rPr>
          <w:rFonts w:eastAsia="Calibri"/>
          <w:sz w:val="28"/>
          <w:szCs w:val="28"/>
        </w:rPr>
        <w:t>гинекологическое</w:t>
      </w:r>
      <w:proofErr w:type="gramEnd"/>
      <w:r w:rsidRPr="00EE1E9B">
        <w:rPr>
          <w:rFonts w:eastAsia="Calibri"/>
          <w:sz w:val="28"/>
          <w:szCs w:val="28"/>
        </w:rPr>
        <w:t xml:space="preserve"> (</w:t>
      </w:r>
      <w:proofErr w:type="spellStart"/>
      <w:r w:rsidRPr="00EE1E9B">
        <w:rPr>
          <w:rFonts w:eastAsia="Calibri"/>
          <w:sz w:val="28"/>
          <w:szCs w:val="28"/>
        </w:rPr>
        <w:t>трансабдоминальное</w:t>
      </w:r>
      <w:proofErr w:type="spellEnd"/>
      <w:r w:rsidRPr="00EE1E9B">
        <w:rPr>
          <w:rFonts w:eastAsia="Calibri"/>
          <w:sz w:val="28"/>
          <w:szCs w:val="28"/>
        </w:rPr>
        <w:t xml:space="preserve"> или </w:t>
      </w:r>
      <w:proofErr w:type="spellStart"/>
      <w:r w:rsidRPr="00EE1E9B">
        <w:rPr>
          <w:rFonts w:eastAsia="Calibri"/>
          <w:sz w:val="28"/>
          <w:szCs w:val="28"/>
        </w:rPr>
        <w:t>трансвагинальное</w:t>
      </w:r>
      <w:proofErr w:type="spellEnd"/>
      <w:r w:rsidRPr="00EE1E9B">
        <w:rPr>
          <w:rFonts w:eastAsia="Calibri"/>
          <w:sz w:val="28"/>
          <w:szCs w:val="28"/>
        </w:rPr>
        <w:t>)</w:t>
      </w:r>
      <w:r w:rsidR="00B91255" w:rsidRPr="00EE1E9B">
        <w:rPr>
          <w:rFonts w:eastAsia="Calibri"/>
          <w:sz w:val="28"/>
          <w:szCs w:val="28"/>
        </w:rPr>
        <w:t xml:space="preserve"> </w:t>
      </w:r>
      <w:r w:rsidR="00B91255" w:rsidRPr="00EE1E9B">
        <w:rPr>
          <w:sz w:val="28"/>
          <w:szCs w:val="28"/>
        </w:rPr>
        <w:t xml:space="preserve">– </w:t>
      </w:r>
      <w:r w:rsidR="00B91255" w:rsidRPr="00EE1E9B">
        <w:rPr>
          <w:rFonts w:eastAsia="Calibri"/>
          <w:sz w:val="28"/>
          <w:szCs w:val="28"/>
        </w:rPr>
        <w:t>по показаниям</w:t>
      </w:r>
      <w:r w:rsidR="00421604" w:rsidRPr="00EE1E9B">
        <w:rPr>
          <w:rFonts w:eastAsia="Calibri"/>
          <w:sz w:val="28"/>
          <w:szCs w:val="28"/>
        </w:rPr>
        <w:t xml:space="preserve">;  </w:t>
      </w:r>
    </w:p>
    <w:p w:rsidR="00C20AF9" w:rsidRPr="00C20AF9" w:rsidRDefault="00C20AF9" w:rsidP="00A0580F">
      <w:pPr>
        <w:pStyle w:val="a5"/>
        <w:numPr>
          <w:ilvl w:val="0"/>
          <w:numId w:val="25"/>
        </w:numPr>
        <w:tabs>
          <w:tab w:val="left" w:pos="567"/>
        </w:tabs>
        <w:ind w:left="0" w:firstLine="0"/>
        <w:jc w:val="both"/>
        <w:rPr>
          <w:rFonts w:eastAsia="Calibri"/>
          <w:sz w:val="28"/>
          <w:szCs w:val="28"/>
        </w:rPr>
      </w:pPr>
      <w:r w:rsidRPr="00C20AF9">
        <w:rPr>
          <w:rFonts w:eastAsia="Calibri"/>
          <w:sz w:val="28"/>
          <w:szCs w:val="28"/>
        </w:rPr>
        <w:t>Магниторезонансная томография головного мозга</w:t>
      </w:r>
      <w:r>
        <w:rPr>
          <w:rFonts w:eastAsia="Calibri"/>
          <w:sz w:val="28"/>
          <w:szCs w:val="28"/>
        </w:rPr>
        <w:t xml:space="preserve">, </w:t>
      </w:r>
      <w:r w:rsidRPr="00C20AF9">
        <w:rPr>
          <w:rFonts w:eastAsia="Calibri"/>
          <w:sz w:val="28"/>
          <w:szCs w:val="28"/>
        </w:rPr>
        <w:t>турецкого  седла  (для  исключения  гормон продуцирующих  опухолей гипофиза)</w:t>
      </w:r>
      <w:r w:rsidR="00B91255">
        <w:rPr>
          <w:rFonts w:eastAsia="Calibri"/>
          <w:sz w:val="28"/>
          <w:szCs w:val="28"/>
        </w:rPr>
        <w:t xml:space="preserve"> – </w:t>
      </w:r>
      <w:r w:rsidRPr="00C20AF9">
        <w:rPr>
          <w:rFonts w:eastAsia="Calibri"/>
          <w:sz w:val="28"/>
          <w:szCs w:val="28"/>
        </w:rPr>
        <w:t>по показаниям</w:t>
      </w:r>
      <w:r w:rsidR="00B91255">
        <w:rPr>
          <w:rFonts w:eastAsia="Calibri"/>
          <w:sz w:val="28"/>
          <w:szCs w:val="28"/>
        </w:rPr>
        <w:t>.</w:t>
      </w:r>
    </w:p>
    <w:p w:rsidR="007C0FC7" w:rsidRPr="00BD7F8B" w:rsidRDefault="00D11F22" w:rsidP="00A0580F">
      <w:pPr>
        <w:pStyle w:val="a5"/>
        <w:tabs>
          <w:tab w:val="left" w:pos="567"/>
        </w:tabs>
        <w:ind w:left="0"/>
        <w:jc w:val="both"/>
        <w:rPr>
          <w:rFonts w:eastAsia="Calibri"/>
          <w:color w:val="000000" w:themeColor="text1"/>
          <w:sz w:val="28"/>
          <w:szCs w:val="28"/>
          <w:lang w:eastAsia="en-US"/>
        </w:rPr>
      </w:pPr>
      <w:r w:rsidRPr="00BD7F8B">
        <w:rPr>
          <w:rFonts w:eastAsia="Calibri"/>
          <w:b/>
          <w:color w:val="000000" w:themeColor="text1"/>
          <w:sz w:val="28"/>
          <w:szCs w:val="28"/>
          <w:lang w:eastAsia="en-US"/>
        </w:rPr>
        <w:t>М</w:t>
      </w:r>
      <w:r w:rsidR="007C0FC7" w:rsidRPr="00BD7F8B">
        <w:rPr>
          <w:rFonts w:eastAsia="Calibri"/>
          <w:b/>
          <w:color w:val="000000" w:themeColor="text1"/>
          <w:sz w:val="28"/>
          <w:szCs w:val="28"/>
          <w:lang w:eastAsia="en-US"/>
        </w:rPr>
        <w:t>орфологическая диагностика</w:t>
      </w:r>
      <w:r w:rsidR="000D2881" w:rsidRPr="00BD7F8B">
        <w:rPr>
          <w:rFonts w:eastAsia="Calibri"/>
          <w:color w:val="000000" w:themeColor="text1"/>
          <w:sz w:val="28"/>
          <w:szCs w:val="28"/>
          <w:lang w:eastAsia="en-US"/>
        </w:rPr>
        <w:t>:</w:t>
      </w:r>
      <w:r w:rsidR="007C0FC7" w:rsidRPr="00BD7F8B">
        <w:rPr>
          <w:rFonts w:eastAsia="Calibri"/>
          <w:color w:val="000000" w:themeColor="text1"/>
          <w:sz w:val="28"/>
          <w:szCs w:val="28"/>
          <w:lang w:eastAsia="en-US"/>
        </w:rPr>
        <w:t xml:space="preserve"> </w:t>
      </w:r>
    </w:p>
    <w:p w:rsidR="00BD7F8B" w:rsidRPr="00BD7F8B" w:rsidRDefault="00B91255" w:rsidP="00A0580F">
      <w:pPr>
        <w:pStyle w:val="a5"/>
        <w:numPr>
          <w:ilvl w:val="0"/>
          <w:numId w:val="24"/>
        </w:numPr>
        <w:tabs>
          <w:tab w:val="left" w:pos="567"/>
        </w:tabs>
        <w:ind w:left="0" w:firstLine="0"/>
        <w:jc w:val="both"/>
        <w:rPr>
          <w:rFonts w:eastAsia="Calibri"/>
          <w:color w:val="000000" w:themeColor="text1"/>
          <w:sz w:val="28"/>
          <w:szCs w:val="28"/>
          <w:lang w:eastAsia="en-US"/>
        </w:rPr>
      </w:pPr>
      <w:r w:rsidRPr="00BD7F8B">
        <w:rPr>
          <w:color w:val="000000" w:themeColor="text1"/>
          <w:sz w:val="28"/>
          <w:szCs w:val="28"/>
          <w:shd w:val="clear" w:color="auto" w:fill="FFFFFF"/>
        </w:rPr>
        <w:lastRenderedPageBreak/>
        <w:t xml:space="preserve">цитологическое исследование биологического материала (тонкоигольная аспирационная биопсия </w:t>
      </w:r>
      <w:proofErr w:type="gramStart"/>
      <w:r w:rsidRPr="00BD7F8B">
        <w:rPr>
          <w:color w:val="000000" w:themeColor="text1"/>
          <w:sz w:val="28"/>
          <w:szCs w:val="28"/>
          <w:shd w:val="clear" w:color="auto" w:fill="FFFFFF"/>
        </w:rPr>
        <w:t>под</w:t>
      </w:r>
      <w:proofErr w:type="gramEnd"/>
      <w:r w:rsidRPr="00BD7F8B">
        <w:rPr>
          <w:color w:val="000000" w:themeColor="text1"/>
          <w:sz w:val="28"/>
          <w:szCs w:val="28"/>
          <w:shd w:val="clear" w:color="auto" w:fill="FFFFFF"/>
        </w:rPr>
        <w:t xml:space="preserve"> и/или без контроля УЗИ</w:t>
      </w:r>
      <w:r w:rsidRPr="00B6665E">
        <w:rPr>
          <w:color w:val="000000" w:themeColor="text1"/>
          <w:sz w:val="28"/>
          <w:szCs w:val="28"/>
          <w:shd w:val="clear" w:color="auto" w:fill="FFFFFF"/>
        </w:rPr>
        <w:t>)</w:t>
      </w:r>
      <w:r>
        <w:rPr>
          <w:color w:val="000000" w:themeColor="text1"/>
          <w:sz w:val="28"/>
          <w:szCs w:val="28"/>
          <w:shd w:val="clear" w:color="auto" w:fill="FFFFFF"/>
        </w:rPr>
        <w:t>;</w:t>
      </w:r>
    </w:p>
    <w:p w:rsidR="00BD7F8B" w:rsidRPr="00BD7F8B" w:rsidRDefault="00B91255" w:rsidP="00A0580F">
      <w:pPr>
        <w:pStyle w:val="a5"/>
        <w:numPr>
          <w:ilvl w:val="0"/>
          <w:numId w:val="24"/>
        </w:numPr>
        <w:tabs>
          <w:tab w:val="left" w:pos="567"/>
        </w:tabs>
        <w:ind w:left="0" w:firstLine="0"/>
        <w:jc w:val="both"/>
        <w:rPr>
          <w:rFonts w:eastAsia="Calibri"/>
          <w:color w:val="000000" w:themeColor="text1"/>
          <w:sz w:val="28"/>
          <w:szCs w:val="28"/>
          <w:lang w:eastAsia="en-US"/>
        </w:rPr>
      </w:pPr>
      <w:r w:rsidRPr="00BD7F8B">
        <w:rPr>
          <w:color w:val="000000" w:themeColor="text1"/>
          <w:sz w:val="28"/>
          <w:szCs w:val="28"/>
          <w:shd w:val="clear" w:color="auto" w:fill="FFFFFF"/>
        </w:rPr>
        <w:t>цитологическое исследование материала (мазки-отпечатки с поверхности опухолей)</w:t>
      </w:r>
      <w:r>
        <w:rPr>
          <w:color w:val="000000" w:themeColor="text1"/>
          <w:sz w:val="28"/>
          <w:szCs w:val="28"/>
          <w:shd w:val="clear" w:color="auto" w:fill="FFFFFF"/>
        </w:rPr>
        <w:t>;</w:t>
      </w:r>
      <w:r w:rsidRPr="00BD7F8B">
        <w:rPr>
          <w:color w:val="000000" w:themeColor="text1"/>
          <w:sz w:val="28"/>
          <w:szCs w:val="28"/>
          <w:shd w:val="clear" w:color="auto" w:fill="FFFFFF"/>
        </w:rPr>
        <w:t xml:space="preserve"> </w:t>
      </w:r>
    </w:p>
    <w:p w:rsidR="00BD7F8B" w:rsidRPr="00BD7F8B" w:rsidRDefault="00B91255" w:rsidP="00A0580F">
      <w:pPr>
        <w:pStyle w:val="a5"/>
        <w:numPr>
          <w:ilvl w:val="0"/>
          <w:numId w:val="24"/>
        </w:numPr>
        <w:tabs>
          <w:tab w:val="left" w:pos="567"/>
        </w:tabs>
        <w:ind w:left="0" w:firstLine="0"/>
        <w:jc w:val="both"/>
        <w:rPr>
          <w:rFonts w:eastAsia="Calibri"/>
          <w:color w:val="000000" w:themeColor="text1"/>
          <w:sz w:val="28"/>
          <w:szCs w:val="28"/>
          <w:lang w:eastAsia="en-US"/>
        </w:rPr>
      </w:pPr>
      <w:r w:rsidRPr="00BD7F8B">
        <w:rPr>
          <w:sz w:val="28"/>
          <w:szCs w:val="28"/>
        </w:rPr>
        <w:t>пункционная/аспирационная биопсия под стереотаксическим контролем</w:t>
      </w:r>
      <w:r>
        <w:rPr>
          <w:sz w:val="28"/>
          <w:szCs w:val="28"/>
        </w:rPr>
        <w:t>;</w:t>
      </w:r>
    </w:p>
    <w:p w:rsidR="007C0FC7" w:rsidRPr="00BD7F8B" w:rsidRDefault="00B91255" w:rsidP="00A0580F">
      <w:pPr>
        <w:pStyle w:val="a5"/>
        <w:numPr>
          <w:ilvl w:val="0"/>
          <w:numId w:val="24"/>
        </w:numPr>
        <w:tabs>
          <w:tab w:val="left" w:pos="567"/>
        </w:tabs>
        <w:ind w:left="0" w:firstLine="0"/>
        <w:jc w:val="both"/>
        <w:rPr>
          <w:rFonts w:eastAsia="Calibri"/>
          <w:color w:val="000000" w:themeColor="text1"/>
          <w:sz w:val="28"/>
          <w:szCs w:val="28"/>
          <w:lang w:eastAsia="en-US"/>
        </w:rPr>
      </w:pPr>
      <w:r w:rsidRPr="00BD7F8B">
        <w:rPr>
          <w:rFonts w:eastAsia="Calibri"/>
          <w:color w:val="000000" w:themeColor="text1"/>
          <w:sz w:val="28"/>
          <w:szCs w:val="28"/>
          <w:lang w:eastAsia="en-US"/>
        </w:rPr>
        <w:t xml:space="preserve">гистологическое исследование 1 </w:t>
      </w:r>
      <w:proofErr w:type="gramStart"/>
      <w:r w:rsidRPr="00BD7F8B">
        <w:rPr>
          <w:rFonts w:eastAsia="Calibri"/>
          <w:color w:val="000000" w:themeColor="text1"/>
          <w:sz w:val="28"/>
          <w:szCs w:val="28"/>
          <w:lang w:eastAsia="en-US"/>
        </w:rPr>
        <w:t>блок-препарата</w:t>
      </w:r>
      <w:proofErr w:type="gramEnd"/>
      <w:r w:rsidRPr="00BD7F8B">
        <w:rPr>
          <w:rFonts w:eastAsia="Calibri"/>
          <w:color w:val="000000" w:themeColor="text1"/>
          <w:sz w:val="28"/>
          <w:szCs w:val="28"/>
          <w:lang w:eastAsia="en-US"/>
        </w:rPr>
        <w:t xml:space="preserve">  операционно-</w:t>
      </w:r>
      <w:proofErr w:type="spellStart"/>
      <w:r w:rsidRPr="00BD7F8B">
        <w:rPr>
          <w:rFonts w:eastAsia="Calibri"/>
          <w:color w:val="000000" w:themeColor="text1"/>
          <w:sz w:val="28"/>
          <w:szCs w:val="28"/>
          <w:lang w:eastAsia="en-US"/>
        </w:rPr>
        <w:t>биопсийного</w:t>
      </w:r>
      <w:proofErr w:type="spellEnd"/>
      <w:r w:rsidRPr="00BD7F8B">
        <w:rPr>
          <w:rFonts w:eastAsia="Calibri"/>
          <w:color w:val="000000" w:themeColor="text1"/>
          <w:sz w:val="28"/>
          <w:szCs w:val="28"/>
          <w:lang w:eastAsia="en-US"/>
        </w:rPr>
        <w:t xml:space="preserve"> материала 3 категории сложности после трепан-биопсии или секторальной резекции</w:t>
      </w:r>
      <w:r>
        <w:rPr>
          <w:rFonts w:eastAsia="Calibri"/>
          <w:color w:val="000000" w:themeColor="text1"/>
          <w:sz w:val="28"/>
          <w:szCs w:val="28"/>
          <w:lang w:eastAsia="en-US"/>
        </w:rPr>
        <w:t>;</w:t>
      </w:r>
    </w:p>
    <w:p w:rsidR="00820BBD" w:rsidRPr="00BD7F8B" w:rsidRDefault="00B91255" w:rsidP="00A0580F">
      <w:pPr>
        <w:pStyle w:val="a5"/>
        <w:numPr>
          <w:ilvl w:val="0"/>
          <w:numId w:val="24"/>
        </w:numPr>
        <w:tabs>
          <w:tab w:val="left" w:pos="567"/>
        </w:tabs>
        <w:ind w:left="0" w:firstLine="0"/>
        <w:jc w:val="both"/>
        <w:rPr>
          <w:rFonts w:eastAsia="Calibri"/>
          <w:color w:val="000000" w:themeColor="text1"/>
          <w:sz w:val="28"/>
          <w:szCs w:val="28"/>
          <w:lang w:eastAsia="en-US"/>
        </w:rPr>
      </w:pPr>
      <w:r w:rsidRPr="00BD7F8B">
        <w:rPr>
          <w:color w:val="000000" w:themeColor="text1"/>
          <w:sz w:val="28"/>
          <w:szCs w:val="28"/>
        </w:rPr>
        <w:t>исследование  гистологического/</w:t>
      </w:r>
      <w:r w:rsidRPr="00BD7F8B">
        <w:rPr>
          <w:rFonts w:eastAsia="Calibri"/>
          <w:color w:val="000000" w:themeColor="text1"/>
          <w:sz w:val="28"/>
          <w:szCs w:val="28"/>
          <w:lang w:eastAsia="en-US"/>
        </w:rPr>
        <w:t xml:space="preserve"> </w:t>
      </w:r>
      <w:r w:rsidRPr="00BD7F8B">
        <w:rPr>
          <w:color w:val="000000" w:themeColor="text1"/>
          <w:sz w:val="28"/>
          <w:szCs w:val="28"/>
        </w:rPr>
        <w:t xml:space="preserve">цитологического  материала </w:t>
      </w:r>
      <w:r w:rsidRPr="00BD7F8B">
        <w:rPr>
          <w:rFonts w:eastAsia="Calibri"/>
          <w:color w:val="000000" w:themeColor="text1"/>
          <w:sz w:val="28"/>
          <w:szCs w:val="28"/>
          <w:lang w:eastAsia="en-US"/>
        </w:rPr>
        <w:t xml:space="preserve">молочной железы </w:t>
      </w:r>
      <w:r w:rsidRPr="00BD7F8B">
        <w:rPr>
          <w:color w:val="000000" w:themeColor="text1"/>
          <w:sz w:val="28"/>
          <w:szCs w:val="28"/>
        </w:rPr>
        <w:t xml:space="preserve">методом </w:t>
      </w:r>
      <w:r w:rsidR="00820BBD" w:rsidRPr="00BD7F8B">
        <w:rPr>
          <w:color w:val="000000" w:themeColor="text1"/>
          <w:sz w:val="28"/>
          <w:szCs w:val="28"/>
        </w:rPr>
        <w:t>электронной микроскопии</w:t>
      </w:r>
      <w:r>
        <w:rPr>
          <w:color w:val="000000" w:themeColor="text1"/>
          <w:sz w:val="28"/>
          <w:szCs w:val="28"/>
        </w:rPr>
        <w:t>.</w:t>
      </w:r>
    </w:p>
    <w:p w:rsidR="00421604" w:rsidRDefault="00421604" w:rsidP="00A0580F">
      <w:pPr>
        <w:tabs>
          <w:tab w:val="left" w:pos="567"/>
        </w:tabs>
        <w:contextualSpacing/>
        <w:jc w:val="both"/>
        <w:rPr>
          <w:rFonts w:eastAsia="Calibri"/>
          <w:b/>
          <w:sz w:val="28"/>
          <w:szCs w:val="28"/>
        </w:rPr>
      </w:pPr>
      <w:r w:rsidRPr="00D83F7E">
        <w:rPr>
          <w:rFonts w:eastAsia="Calibri"/>
          <w:b/>
          <w:sz w:val="28"/>
          <w:szCs w:val="28"/>
        </w:rPr>
        <w:t xml:space="preserve">Лабораторная диагностика:  </w:t>
      </w:r>
    </w:p>
    <w:p w:rsidR="00421604" w:rsidRDefault="009C2234" w:rsidP="00A0580F">
      <w:pPr>
        <w:pStyle w:val="a5"/>
        <w:numPr>
          <w:ilvl w:val="0"/>
          <w:numId w:val="23"/>
        </w:numPr>
        <w:tabs>
          <w:tab w:val="left" w:pos="567"/>
        </w:tabs>
        <w:ind w:left="0" w:firstLine="0"/>
        <w:jc w:val="both"/>
        <w:rPr>
          <w:rFonts w:eastAsia="Calibri"/>
          <w:sz w:val="28"/>
          <w:szCs w:val="28"/>
          <w:lang w:eastAsia="en-US"/>
        </w:rPr>
      </w:pPr>
      <w:r>
        <w:rPr>
          <w:rFonts w:eastAsia="Calibri"/>
          <w:sz w:val="28"/>
          <w:szCs w:val="28"/>
          <w:lang w:eastAsia="en-US"/>
        </w:rPr>
        <w:t>о</w:t>
      </w:r>
      <w:r w:rsidR="00820BBD" w:rsidRPr="00820BBD">
        <w:rPr>
          <w:rFonts w:eastAsia="Calibri"/>
          <w:sz w:val="28"/>
          <w:szCs w:val="28"/>
          <w:lang w:eastAsia="en-US"/>
        </w:rPr>
        <w:t>пределение опухолевого антигена (СА 15-3) в сыворотке крови ИФА-методом</w:t>
      </w:r>
      <w:r w:rsidR="00B91255">
        <w:rPr>
          <w:rFonts w:eastAsia="Calibri"/>
          <w:sz w:val="28"/>
          <w:szCs w:val="28"/>
          <w:lang w:eastAsia="en-US"/>
        </w:rPr>
        <w:t>;</w:t>
      </w:r>
    </w:p>
    <w:p w:rsidR="00C20AF9" w:rsidRPr="00EF2DEC" w:rsidRDefault="009C2234" w:rsidP="00A0580F">
      <w:pPr>
        <w:pStyle w:val="a5"/>
        <w:numPr>
          <w:ilvl w:val="0"/>
          <w:numId w:val="23"/>
        </w:numPr>
        <w:tabs>
          <w:tab w:val="left" w:pos="567"/>
        </w:tabs>
        <w:ind w:left="0" w:firstLine="0"/>
        <w:jc w:val="both"/>
        <w:rPr>
          <w:rFonts w:eastAsia="Calibri"/>
          <w:sz w:val="28"/>
          <w:szCs w:val="28"/>
          <w:lang w:eastAsia="en-US"/>
        </w:rPr>
      </w:pPr>
      <w:r>
        <w:rPr>
          <w:rFonts w:eastAsia="Calibri"/>
          <w:sz w:val="28"/>
          <w:szCs w:val="28"/>
          <w:lang w:eastAsia="en-US"/>
        </w:rPr>
        <w:t>о</w:t>
      </w:r>
      <w:r w:rsidR="00C20AF9" w:rsidRPr="00C20AF9">
        <w:rPr>
          <w:rFonts w:eastAsia="Calibri"/>
          <w:sz w:val="28"/>
          <w:szCs w:val="28"/>
          <w:lang w:eastAsia="en-US"/>
        </w:rPr>
        <w:t>пределение пролактина в сыворотке крови ИФА-</w:t>
      </w:r>
      <w:r w:rsidR="00C20AF9" w:rsidRPr="00EF2DEC">
        <w:rPr>
          <w:rFonts w:eastAsia="Calibri"/>
          <w:sz w:val="28"/>
          <w:szCs w:val="28"/>
          <w:lang w:eastAsia="en-US"/>
        </w:rPr>
        <w:t>методом</w:t>
      </w:r>
      <w:r w:rsidR="00B91255" w:rsidRPr="00EF2DEC">
        <w:rPr>
          <w:rFonts w:eastAsia="Calibri"/>
          <w:sz w:val="28"/>
          <w:szCs w:val="28"/>
          <w:lang w:eastAsia="en-US"/>
        </w:rPr>
        <w:t xml:space="preserve"> –</w:t>
      </w:r>
      <w:r w:rsidR="00EF2DEC">
        <w:rPr>
          <w:rFonts w:eastAsia="Calibri"/>
          <w:sz w:val="28"/>
          <w:szCs w:val="28"/>
          <w:lang w:eastAsia="en-US"/>
        </w:rPr>
        <w:t xml:space="preserve"> дополнительный метод обследования, т.к.</w:t>
      </w:r>
      <w:r w:rsidR="00B91255" w:rsidRPr="00EF2DEC">
        <w:rPr>
          <w:rFonts w:eastAsia="Calibri"/>
          <w:sz w:val="28"/>
          <w:szCs w:val="28"/>
          <w:lang w:eastAsia="en-US"/>
        </w:rPr>
        <w:t xml:space="preserve"> </w:t>
      </w:r>
      <w:r w:rsidR="00EF2DEC">
        <w:rPr>
          <w:rFonts w:eastAsia="Calibri"/>
          <w:color w:val="000000" w:themeColor="text1"/>
          <w:sz w:val="28"/>
          <w:szCs w:val="28"/>
          <w:lang w:val="kk-KZ" w:eastAsia="en-US"/>
        </w:rPr>
        <w:t>п</w:t>
      </w:r>
      <w:proofErr w:type="spellStart"/>
      <w:r w:rsidR="00EF2DEC" w:rsidRPr="00EF2DEC">
        <w:rPr>
          <w:rFonts w:eastAsia="Calibri"/>
          <w:color w:val="000000" w:themeColor="text1"/>
          <w:sz w:val="28"/>
          <w:szCs w:val="28"/>
          <w:lang w:eastAsia="en-US"/>
        </w:rPr>
        <w:t>ролактин</w:t>
      </w:r>
      <w:proofErr w:type="spellEnd"/>
      <w:r w:rsidR="00EF2DEC" w:rsidRPr="00EF2DEC">
        <w:rPr>
          <w:rFonts w:eastAsia="Calibri"/>
          <w:color w:val="000000" w:themeColor="text1"/>
          <w:sz w:val="28"/>
          <w:szCs w:val="28"/>
          <w:lang w:eastAsia="en-US"/>
        </w:rPr>
        <w:t xml:space="preserve"> </w:t>
      </w:r>
      <w:r w:rsidR="00EF2DEC" w:rsidRPr="00EF2DEC">
        <w:rPr>
          <w:rFonts w:eastAsia="Calibri"/>
          <w:sz w:val="28"/>
          <w:szCs w:val="28"/>
          <w:lang w:eastAsia="en-US"/>
        </w:rPr>
        <w:t>может повышаться при заболеваниях и опухолях гипоталамуса и гипофиза, снижении функции щитовидной железы, синдроме поликистозных яичников, тяжелых заболеваниях почек, печени и коры надпочечников со снижением функции этих органов, опухолях женских половых органов и молочных желез</w:t>
      </w:r>
      <w:r w:rsidR="00EF2DEC">
        <w:rPr>
          <w:rFonts w:eastAsia="Calibri"/>
          <w:sz w:val="28"/>
          <w:szCs w:val="28"/>
          <w:lang w:eastAsia="en-US"/>
        </w:rPr>
        <w:t xml:space="preserve">.  </w:t>
      </w:r>
    </w:p>
    <w:p w:rsidR="007C0FC7" w:rsidRPr="00D83F7E" w:rsidRDefault="007C0FC7" w:rsidP="00A0580F">
      <w:pPr>
        <w:tabs>
          <w:tab w:val="left" w:pos="567"/>
        </w:tabs>
        <w:contextualSpacing/>
        <w:jc w:val="both"/>
        <w:rPr>
          <w:rFonts w:eastAsia="Calibri"/>
          <w:sz w:val="28"/>
          <w:szCs w:val="28"/>
        </w:rPr>
      </w:pPr>
    </w:p>
    <w:p w:rsidR="00D11F22" w:rsidRDefault="007C0FC7" w:rsidP="00A0580F">
      <w:pPr>
        <w:tabs>
          <w:tab w:val="left" w:pos="567"/>
        </w:tabs>
        <w:jc w:val="both"/>
        <w:rPr>
          <w:rFonts w:eastAsia="Calibri"/>
          <w:sz w:val="28"/>
          <w:szCs w:val="28"/>
        </w:rPr>
      </w:pPr>
      <w:r w:rsidRPr="00D11F22">
        <w:rPr>
          <w:rFonts w:eastAsia="Calibri"/>
          <w:b/>
          <w:sz w:val="28"/>
          <w:szCs w:val="28"/>
        </w:rPr>
        <w:t>Показания для консультации специалистов</w:t>
      </w:r>
      <w:r w:rsidRPr="00D11F22">
        <w:rPr>
          <w:rFonts w:eastAsia="Calibri"/>
          <w:sz w:val="28"/>
          <w:szCs w:val="28"/>
        </w:rPr>
        <w:t xml:space="preserve">: </w:t>
      </w:r>
    </w:p>
    <w:p w:rsidR="00DF7467" w:rsidRPr="00D11F22" w:rsidRDefault="00D11F22" w:rsidP="00A0580F">
      <w:pPr>
        <w:pStyle w:val="a5"/>
        <w:numPr>
          <w:ilvl w:val="0"/>
          <w:numId w:val="25"/>
        </w:numPr>
        <w:tabs>
          <w:tab w:val="left" w:pos="567"/>
        </w:tabs>
        <w:ind w:left="0" w:firstLine="0"/>
        <w:jc w:val="both"/>
        <w:rPr>
          <w:rFonts w:eastAsia="Calibri"/>
          <w:sz w:val="28"/>
          <w:szCs w:val="28"/>
        </w:rPr>
      </w:pPr>
      <w:r>
        <w:rPr>
          <w:rFonts w:eastAsia="Calibri"/>
          <w:sz w:val="28"/>
          <w:szCs w:val="28"/>
        </w:rPr>
        <w:t xml:space="preserve">консультация узких специалистов – </w:t>
      </w:r>
      <w:r w:rsidR="007C0FC7" w:rsidRPr="00D11F22">
        <w:rPr>
          <w:rFonts w:eastAsia="Calibri"/>
          <w:sz w:val="28"/>
          <w:szCs w:val="28"/>
        </w:rPr>
        <w:t>при наличи</w:t>
      </w:r>
      <w:r w:rsidR="00AA61ED" w:rsidRPr="00D11F22">
        <w:rPr>
          <w:rFonts w:eastAsia="Calibri"/>
          <w:sz w:val="28"/>
          <w:szCs w:val="28"/>
        </w:rPr>
        <w:t>и сопутствующих заболеваний.</w:t>
      </w:r>
    </w:p>
    <w:p w:rsidR="00DF7467" w:rsidRPr="00D83F7E" w:rsidRDefault="00DF7467" w:rsidP="00A0580F">
      <w:pPr>
        <w:spacing w:after="160"/>
        <w:jc w:val="both"/>
        <w:rPr>
          <w:rFonts w:eastAsia="Calibri"/>
          <w:sz w:val="28"/>
          <w:szCs w:val="28"/>
        </w:rPr>
      </w:pPr>
      <w:r w:rsidRPr="00D83F7E">
        <w:rPr>
          <w:rFonts w:eastAsia="Calibri"/>
          <w:sz w:val="28"/>
          <w:szCs w:val="28"/>
        </w:rPr>
        <w:br w:type="page"/>
      </w:r>
    </w:p>
    <w:p w:rsidR="00D11F22" w:rsidRDefault="00D11F22" w:rsidP="009331EC">
      <w:pPr>
        <w:rPr>
          <w:rFonts w:eastAsia="Calibri"/>
          <w:b/>
          <w:sz w:val="40"/>
          <w:szCs w:val="40"/>
          <w:lang w:eastAsia="en-US"/>
        </w:rPr>
        <w:sectPr w:rsidR="00D11F22" w:rsidSect="00C9624B">
          <w:footerReference w:type="default" r:id="rId9"/>
          <w:pgSz w:w="11906" w:h="16838"/>
          <w:pgMar w:top="567" w:right="567" w:bottom="567" w:left="1134" w:header="708" w:footer="708" w:gutter="0"/>
          <w:cols w:space="708"/>
          <w:docGrid w:linePitch="360"/>
        </w:sectPr>
      </w:pPr>
    </w:p>
    <w:p w:rsidR="00DF7467" w:rsidRPr="005D54E8" w:rsidRDefault="00C63193" w:rsidP="009331EC">
      <w:pPr>
        <w:rPr>
          <w:rFonts w:eastAsia="Calibri"/>
          <w:b/>
          <w:sz w:val="40"/>
          <w:szCs w:val="40"/>
          <w:lang w:eastAsia="en-US"/>
        </w:rPr>
      </w:pPr>
      <w:r w:rsidRPr="005D54E8">
        <w:rPr>
          <w:rFonts w:eastAsia="Calibri"/>
          <w:b/>
          <w:sz w:val="40"/>
          <w:szCs w:val="40"/>
          <w:lang w:eastAsia="en-US"/>
        </w:rPr>
        <w:lastRenderedPageBreak/>
        <w:t xml:space="preserve">2.1 Диагностический алгоритм: </w:t>
      </w:r>
      <w:r w:rsidR="00B91255" w:rsidRPr="005D54E8">
        <w:rPr>
          <w:b/>
          <w:sz w:val="40"/>
          <w:szCs w:val="40"/>
          <w:lang w:val="kk-KZ"/>
        </w:rPr>
        <w:t>Маршрут движения пациента</w:t>
      </w:r>
    </w:p>
    <w:p w:rsidR="000D2881" w:rsidRPr="005D54E8" w:rsidRDefault="006E73FB"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59264" behindDoc="0" locked="0" layoutInCell="1" allowOverlap="1" wp14:anchorId="2CA18629" wp14:editId="4BA4A4D4">
                <wp:simplePos x="0" y="0"/>
                <wp:positionH relativeFrom="column">
                  <wp:posOffset>192405</wp:posOffset>
                </wp:positionH>
                <wp:positionV relativeFrom="paragraph">
                  <wp:posOffset>165735</wp:posOffset>
                </wp:positionV>
                <wp:extent cx="2219960" cy="795655"/>
                <wp:effectExtent l="209550" t="209550" r="46990" b="42545"/>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960" cy="795655"/>
                        </a:xfrm>
                        <a:prstGeom prst="rect">
                          <a:avLst/>
                        </a:prstGeom>
                        <a:solidFill>
                          <a:srgbClr val="FFFFFF"/>
                        </a:solidFill>
                        <a:ln w="6350">
                          <a:miter lim="800000"/>
                          <a:headEnd/>
                          <a:tailEnd/>
                        </a:ln>
                        <a:scene3d>
                          <a:camera prst="legacyObliqueTopLeft"/>
                          <a:lightRig rig="legacyFlat3" dir="t"/>
                        </a:scene3d>
                        <a:sp3d extrusionH="430200" prstMaterial="legacyMatte">
                          <a:bevelT w="13500" h="13500" prst="angle"/>
                          <a:bevelB w="13500" h="13500" prst="angle"/>
                          <a:extrusionClr>
                            <a:srgbClr val="FFFFFF"/>
                          </a:extrusionClr>
                        </a:sp3d>
                      </wps:spPr>
                      <wps:txbx>
                        <w:txbxContent>
                          <w:p w:rsidR="009E7D36" w:rsidRPr="0014002B" w:rsidRDefault="009E7D36" w:rsidP="000D2881">
                            <w:pPr>
                              <w:tabs>
                                <w:tab w:val="left" w:pos="6882"/>
                              </w:tabs>
                              <w:rPr>
                                <w:b/>
                                <w:sz w:val="28"/>
                                <w:szCs w:val="28"/>
                              </w:rPr>
                            </w:pPr>
                            <w:r w:rsidRPr="0014002B">
                              <w:rPr>
                                <w:b/>
                                <w:sz w:val="28"/>
                                <w:szCs w:val="28"/>
                              </w:rPr>
                              <w:t>Доброкачественные</w:t>
                            </w:r>
                          </w:p>
                          <w:p w:rsidR="009E7D36" w:rsidRPr="0014002B" w:rsidRDefault="009E7D36" w:rsidP="000D2881">
                            <w:pPr>
                              <w:tabs>
                                <w:tab w:val="left" w:pos="6882"/>
                              </w:tabs>
                              <w:rPr>
                                <w:b/>
                                <w:sz w:val="28"/>
                                <w:szCs w:val="28"/>
                              </w:rPr>
                            </w:pPr>
                            <w:r w:rsidRPr="0014002B">
                              <w:rPr>
                                <w:b/>
                                <w:sz w:val="28"/>
                                <w:szCs w:val="28"/>
                              </w:rPr>
                              <w:t xml:space="preserve"> новообразования</w:t>
                            </w:r>
                          </w:p>
                          <w:p w:rsidR="009E7D36" w:rsidRPr="0014002B" w:rsidRDefault="009E7D36" w:rsidP="000D2881">
                            <w:pPr>
                              <w:tabs>
                                <w:tab w:val="left" w:pos="6882"/>
                              </w:tabs>
                              <w:rPr>
                                <w:b/>
                                <w:sz w:val="28"/>
                                <w:szCs w:val="28"/>
                              </w:rPr>
                            </w:pPr>
                            <w:r w:rsidRPr="0014002B">
                              <w:rPr>
                                <w:b/>
                                <w:sz w:val="28"/>
                                <w:szCs w:val="28"/>
                              </w:rPr>
                              <w:t xml:space="preserve"> молочной железы</w:t>
                            </w:r>
                          </w:p>
                          <w:p w:rsidR="009E7D36" w:rsidRPr="0011702C" w:rsidRDefault="009E7D36" w:rsidP="000D2881">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4" o:spid="_x0000_s1026" type="#_x0000_t202" style="position:absolute;left:0;text-align:left;margin-left:15.15pt;margin-top:13.05pt;width:174.8pt;height:6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">
                <o:extrusion v:ext="view" color="white" on="t" viewpoint="-34.72222mm" viewpointorigin="-.5" skewangle="-45" lightposition="-50000" lightposition2="50000"/>
                <v:textbox>
                  <w:txbxContent>
                    <w:p w:rsidR="00A80FD5" w:rsidRPr="0014002B" w:rsidRDefault="00A80FD5" w:rsidP="000D2881">
                      <w:pPr>
                        <w:tabs>
                          <w:tab w:val="left" w:pos="6882"/>
                        </w:tabs>
                        <w:rPr>
                          <w:b/>
                          <w:sz w:val="28"/>
                          <w:szCs w:val="28"/>
                        </w:rPr>
                      </w:pPr>
                      <w:r w:rsidRPr="0014002B">
                        <w:rPr>
                          <w:b/>
                          <w:sz w:val="28"/>
                          <w:szCs w:val="28"/>
                        </w:rPr>
                        <w:t>Доброкачественные</w:t>
                      </w:r>
                    </w:p>
                    <w:p w:rsidR="00A80FD5" w:rsidRPr="0014002B" w:rsidRDefault="00A80FD5" w:rsidP="000D2881">
                      <w:pPr>
                        <w:tabs>
                          <w:tab w:val="left" w:pos="6882"/>
                        </w:tabs>
                        <w:rPr>
                          <w:b/>
                          <w:sz w:val="28"/>
                          <w:szCs w:val="28"/>
                        </w:rPr>
                      </w:pPr>
                      <w:r w:rsidRPr="0014002B">
                        <w:rPr>
                          <w:b/>
                          <w:sz w:val="28"/>
                          <w:szCs w:val="28"/>
                        </w:rPr>
                        <w:t xml:space="preserve"> новообразования</w:t>
                      </w:r>
                    </w:p>
                    <w:p w:rsidR="00A80FD5" w:rsidRPr="0014002B" w:rsidRDefault="00A80FD5" w:rsidP="000D2881">
                      <w:pPr>
                        <w:tabs>
                          <w:tab w:val="left" w:pos="6882"/>
                        </w:tabs>
                        <w:rPr>
                          <w:b/>
                          <w:sz w:val="28"/>
                          <w:szCs w:val="28"/>
                        </w:rPr>
                      </w:pPr>
                      <w:r w:rsidRPr="0014002B">
                        <w:rPr>
                          <w:b/>
                          <w:sz w:val="28"/>
                          <w:szCs w:val="28"/>
                        </w:rPr>
                        <w:t xml:space="preserve"> молочной железы</w:t>
                      </w:r>
                    </w:p>
                    <w:p w:rsidR="00A80FD5" w:rsidRPr="0011702C" w:rsidRDefault="00A80FD5" w:rsidP="000D2881">
                      <w:pPr>
                        <w:rPr>
                          <w:szCs w:val="28"/>
                        </w:rPr>
                      </w:pPr>
                    </w:p>
                  </w:txbxContent>
                </v:textbox>
              </v:shape>
            </w:pict>
          </mc:Fallback>
        </mc:AlternateContent>
      </w:r>
    </w:p>
    <w:p w:rsidR="000D2881" w:rsidRPr="005D54E8" w:rsidRDefault="000D2881"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62336" behindDoc="0" locked="0" layoutInCell="1" allowOverlap="1" wp14:anchorId="015AE4F2" wp14:editId="170DB810">
                <wp:simplePos x="0" y="0"/>
                <wp:positionH relativeFrom="column">
                  <wp:posOffset>5897879</wp:posOffset>
                </wp:positionH>
                <wp:positionV relativeFrom="paragraph">
                  <wp:posOffset>248285</wp:posOffset>
                </wp:positionV>
                <wp:extent cx="3209925" cy="871855"/>
                <wp:effectExtent l="0" t="0" r="28575" b="23495"/>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87185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234"/>
                              <w:rPr>
                                <w:sz w:val="20"/>
                                <w:szCs w:val="20"/>
                              </w:rPr>
                            </w:pPr>
                            <w:r w:rsidRPr="00A0580F">
                              <w:rPr>
                                <w:sz w:val="20"/>
                                <w:szCs w:val="20"/>
                              </w:rPr>
                              <w:t>УЗИ молочных желе</w:t>
                            </w:r>
                            <w:r>
                              <w:rPr>
                                <w:sz w:val="20"/>
                                <w:szCs w:val="20"/>
                              </w:rPr>
                              <w:t xml:space="preserve"> </w:t>
                            </w:r>
                            <w:r w:rsidRPr="00A0580F">
                              <w:rPr>
                                <w:sz w:val="20"/>
                                <w:szCs w:val="20"/>
                              </w:rPr>
                              <w:t>з- 2 раза в год (в течение 1 недели)</w:t>
                            </w:r>
                          </w:p>
                          <w:p w:rsidR="009E7D36" w:rsidRPr="00A0580F" w:rsidRDefault="009E7D36" w:rsidP="000D2881">
                            <w:pPr>
                              <w:ind w:right="-234"/>
                              <w:rPr>
                                <w:sz w:val="20"/>
                                <w:szCs w:val="20"/>
                              </w:rPr>
                            </w:pPr>
                            <w:r w:rsidRPr="00A0580F">
                              <w:rPr>
                                <w:sz w:val="20"/>
                                <w:szCs w:val="20"/>
                              </w:rPr>
                              <w:t>МРТ молочных желез -1 раз в год по показаниям</w:t>
                            </w:r>
                          </w:p>
                          <w:p w:rsidR="009E7D36" w:rsidRPr="00A0580F" w:rsidRDefault="009E7D36" w:rsidP="000D2881">
                            <w:pPr>
                              <w:ind w:right="-108"/>
                              <w:rPr>
                                <w:sz w:val="20"/>
                                <w:szCs w:val="20"/>
                              </w:rPr>
                            </w:pPr>
                            <w:r w:rsidRPr="00A0580F">
                              <w:rPr>
                                <w:sz w:val="20"/>
                                <w:szCs w:val="20"/>
                              </w:rPr>
                              <w:t>Биопсия ткани 1 раз при уточнении диагноза</w:t>
                            </w:r>
                            <w:r>
                              <w:rPr>
                                <w:sz w:val="20"/>
                                <w:szCs w:val="20"/>
                              </w:rPr>
                              <w:t xml:space="preserve"> </w:t>
                            </w:r>
                            <w:r w:rsidRPr="00A0580F">
                              <w:rPr>
                                <w:sz w:val="20"/>
                                <w:szCs w:val="20"/>
                              </w:rPr>
                              <w:t>(пункционная биопсия, трепа</w:t>
                            </w:r>
                            <w:proofErr w:type="gramStart"/>
                            <w:r w:rsidRPr="00A0580F">
                              <w:rPr>
                                <w:sz w:val="20"/>
                                <w:szCs w:val="20"/>
                              </w:rPr>
                              <w:t>н-</w:t>
                            </w:r>
                            <w:proofErr w:type="gramEnd"/>
                            <w:r w:rsidRPr="00A0580F">
                              <w:rPr>
                                <w:sz w:val="20"/>
                                <w:szCs w:val="20"/>
                              </w:rPr>
                              <w:t xml:space="preserve"> биопсия образования)???</w:t>
                            </w:r>
                          </w:p>
                          <w:p w:rsidR="009E7D36" w:rsidRPr="0030752E" w:rsidRDefault="009E7D36" w:rsidP="000D288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6" o:spid="_x0000_s1027" type="#_x0000_t202" style="position:absolute;left:0;text-align:left;margin-left:464.4pt;margin-top:19.55pt;width:252.75pt;height:68.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" strokeweight=".5pt">
                <v:textbox>
                  <w:txbxContent>
                    <w:p w:rsidR="00A80FD5" w:rsidRPr="00A0580F" w:rsidRDefault="00A80FD5" w:rsidP="000D2881">
                      <w:pPr>
                        <w:ind w:right="-234"/>
                        <w:rPr>
                          <w:sz w:val="20"/>
                          <w:szCs w:val="20"/>
                        </w:rPr>
                      </w:pPr>
                      <w:r w:rsidRPr="00A0580F">
                        <w:rPr>
                          <w:sz w:val="20"/>
                          <w:szCs w:val="20"/>
                        </w:rPr>
                        <w:t>УЗИ молочных желе</w:t>
                      </w:r>
                      <w:r>
                        <w:rPr>
                          <w:sz w:val="20"/>
                          <w:szCs w:val="20"/>
                        </w:rPr>
                        <w:t xml:space="preserve"> </w:t>
                      </w:r>
                      <w:r w:rsidRPr="00A0580F">
                        <w:rPr>
                          <w:sz w:val="20"/>
                          <w:szCs w:val="20"/>
                        </w:rPr>
                        <w:t>з- 2 раза в год (в течение 1 недели)</w:t>
                      </w:r>
                    </w:p>
                    <w:p w:rsidR="00A80FD5" w:rsidRPr="00A0580F" w:rsidRDefault="00A80FD5" w:rsidP="000D2881">
                      <w:pPr>
                        <w:ind w:right="-234"/>
                        <w:rPr>
                          <w:sz w:val="20"/>
                          <w:szCs w:val="20"/>
                        </w:rPr>
                      </w:pPr>
                      <w:r w:rsidRPr="00A0580F">
                        <w:rPr>
                          <w:sz w:val="20"/>
                          <w:szCs w:val="20"/>
                        </w:rPr>
                        <w:t>МРТ молочных желез -1 раз в год по показаниям</w:t>
                      </w:r>
                    </w:p>
                    <w:p w:rsidR="00A80FD5" w:rsidRPr="00A0580F" w:rsidRDefault="00A80FD5" w:rsidP="000D2881">
                      <w:pPr>
                        <w:ind w:right="-108"/>
                        <w:rPr>
                          <w:sz w:val="20"/>
                          <w:szCs w:val="20"/>
                        </w:rPr>
                      </w:pPr>
                      <w:r w:rsidRPr="00A0580F">
                        <w:rPr>
                          <w:sz w:val="20"/>
                          <w:szCs w:val="20"/>
                        </w:rPr>
                        <w:t>Биопсия ткани 1 раз при уточнении диагноза</w:t>
                      </w:r>
                      <w:r>
                        <w:rPr>
                          <w:sz w:val="20"/>
                          <w:szCs w:val="20"/>
                        </w:rPr>
                        <w:t xml:space="preserve"> </w:t>
                      </w:r>
                      <w:r w:rsidRPr="00A0580F">
                        <w:rPr>
                          <w:sz w:val="20"/>
                          <w:szCs w:val="20"/>
                        </w:rPr>
                        <w:t>(пункционная биопсия, трепа</w:t>
                      </w:r>
                      <w:proofErr w:type="gramStart"/>
                      <w:r w:rsidRPr="00A0580F">
                        <w:rPr>
                          <w:sz w:val="20"/>
                          <w:szCs w:val="20"/>
                        </w:rPr>
                        <w:t>н-</w:t>
                      </w:r>
                      <w:proofErr w:type="gramEnd"/>
                      <w:r w:rsidRPr="00A0580F">
                        <w:rPr>
                          <w:sz w:val="20"/>
                          <w:szCs w:val="20"/>
                        </w:rPr>
                        <w:t xml:space="preserve"> биопсия образования)???</w:t>
                      </w:r>
                    </w:p>
                    <w:p w:rsidR="00A80FD5" w:rsidRPr="0030752E" w:rsidRDefault="00A80FD5" w:rsidP="000D2881">
                      <w:pPr>
                        <w:rPr>
                          <w:szCs w:val="16"/>
                        </w:rPr>
                      </w:pPr>
                    </w:p>
                  </w:txbxContent>
                </v:textbox>
              </v:shape>
            </w:pict>
          </mc:Fallback>
        </mc:AlternateContent>
      </w:r>
      <w:r w:rsidRPr="005D54E8">
        <w:rPr>
          <w:b/>
          <w:noProof/>
          <w:sz w:val="40"/>
          <w:szCs w:val="40"/>
        </w:rPr>
        <mc:AlternateContent>
          <mc:Choice Requires="wps">
            <w:drawing>
              <wp:anchor distT="0" distB="0" distL="114300" distR="114300" simplePos="0" relativeHeight="251660288" behindDoc="0" locked="0" layoutInCell="1" allowOverlap="1" wp14:anchorId="045AF9DF" wp14:editId="31307FBF">
                <wp:simplePos x="0" y="0"/>
                <wp:positionH relativeFrom="column">
                  <wp:posOffset>2400300</wp:posOffset>
                </wp:positionH>
                <wp:positionV relativeFrom="paragraph">
                  <wp:posOffset>190500</wp:posOffset>
                </wp:positionV>
                <wp:extent cx="3429000" cy="0"/>
                <wp:effectExtent l="5715" t="76835" r="22860" b="75565"/>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5" o:spid="_x0000_s1026" type="#_x0000_t32" style="position:absolute;margin-left:189pt;margin-top:15pt;width:27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">
                <v:stroke endarrow="open"/>
              </v:shape>
            </w:pict>
          </mc:Fallback>
        </mc:AlternateContent>
      </w:r>
    </w:p>
    <w:p w:rsidR="000D2881" w:rsidRPr="005D54E8" w:rsidRDefault="00A0580F"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61312" behindDoc="0" locked="0" layoutInCell="1" allowOverlap="1" wp14:anchorId="3C6DAECB" wp14:editId="56D78699">
                <wp:simplePos x="0" y="0"/>
                <wp:positionH relativeFrom="column">
                  <wp:posOffset>2859405</wp:posOffset>
                </wp:positionH>
                <wp:positionV relativeFrom="paragraph">
                  <wp:posOffset>60960</wp:posOffset>
                </wp:positionV>
                <wp:extent cx="2264410" cy="571500"/>
                <wp:effectExtent l="0" t="0" r="21590" b="1905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4410" cy="571500"/>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234"/>
                              <w:rPr>
                                <w:sz w:val="20"/>
                                <w:szCs w:val="20"/>
                              </w:rPr>
                            </w:pPr>
                            <w:r w:rsidRPr="00A0580F">
                              <w:rPr>
                                <w:sz w:val="20"/>
                                <w:szCs w:val="20"/>
                              </w:rPr>
                              <w:t>ОАК</w:t>
                            </w:r>
                            <w:r>
                              <w:rPr>
                                <w:sz w:val="20"/>
                                <w:szCs w:val="20"/>
                              </w:rPr>
                              <w:t xml:space="preserve">, </w:t>
                            </w:r>
                            <w:r w:rsidRPr="00A0580F">
                              <w:rPr>
                                <w:sz w:val="20"/>
                                <w:szCs w:val="20"/>
                              </w:rPr>
                              <w:t>ОАМ 2 раза  в год (в течение 2-3 дней)</w:t>
                            </w:r>
                          </w:p>
                          <w:p w:rsidR="009E7D36" w:rsidRPr="00960170" w:rsidRDefault="009E7D36" w:rsidP="000D2881">
                            <w:pPr>
                              <w:ind w:right="-234"/>
                              <w:rPr>
                                <w:sz w:val="16"/>
                                <w:szCs w:val="16"/>
                              </w:rPr>
                            </w:pPr>
                            <w:proofErr w:type="gramStart"/>
                            <w:r w:rsidRPr="00A0580F">
                              <w:rPr>
                                <w:sz w:val="20"/>
                                <w:szCs w:val="20"/>
                              </w:rPr>
                              <w:t>Б</w:t>
                            </w:r>
                            <w:proofErr w:type="gramEnd"/>
                            <w:r w:rsidRPr="00A0580F">
                              <w:rPr>
                                <w:sz w:val="20"/>
                                <w:szCs w:val="20"/>
                              </w:rPr>
                              <w:t>/Х крови 2  раза в год (в течение 1 недели)</w:t>
                            </w:r>
                          </w:p>
                          <w:p w:rsidR="009E7D36" w:rsidRPr="0032751D" w:rsidRDefault="009E7D36" w:rsidP="000D28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2" o:spid="_x0000_s1028" type="#_x0000_t202" style="position:absolute;left:0;text-align:left;margin-left:225.15pt;margin-top:4.8pt;width:178.3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" strokeweight=".5pt">
                <v:textbox>
                  <w:txbxContent>
                    <w:p w:rsidR="00A80FD5" w:rsidRPr="00A0580F" w:rsidRDefault="00A80FD5" w:rsidP="000D2881">
                      <w:pPr>
                        <w:ind w:right="-234"/>
                        <w:rPr>
                          <w:sz w:val="20"/>
                          <w:szCs w:val="20"/>
                        </w:rPr>
                      </w:pPr>
                      <w:r w:rsidRPr="00A0580F">
                        <w:rPr>
                          <w:sz w:val="20"/>
                          <w:szCs w:val="20"/>
                        </w:rPr>
                        <w:t>ОАК</w:t>
                      </w:r>
                      <w:r>
                        <w:rPr>
                          <w:sz w:val="20"/>
                          <w:szCs w:val="20"/>
                        </w:rPr>
                        <w:t xml:space="preserve">, </w:t>
                      </w:r>
                      <w:r w:rsidRPr="00A0580F">
                        <w:rPr>
                          <w:sz w:val="20"/>
                          <w:szCs w:val="20"/>
                        </w:rPr>
                        <w:t>ОАМ 2 раза  в год (в течение 2-3 дней)</w:t>
                      </w:r>
                    </w:p>
                    <w:p w:rsidR="00A80FD5" w:rsidRPr="00960170" w:rsidRDefault="00A80FD5" w:rsidP="000D2881">
                      <w:pPr>
                        <w:ind w:right="-234"/>
                        <w:rPr>
                          <w:sz w:val="16"/>
                          <w:szCs w:val="16"/>
                        </w:rPr>
                      </w:pPr>
                      <w:proofErr w:type="gramStart"/>
                      <w:r w:rsidRPr="00A0580F">
                        <w:rPr>
                          <w:sz w:val="20"/>
                          <w:szCs w:val="20"/>
                        </w:rPr>
                        <w:t>Б</w:t>
                      </w:r>
                      <w:proofErr w:type="gramEnd"/>
                      <w:r w:rsidRPr="00A0580F">
                        <w:rPr>
                          <w:sz w:val="20"/>
                          <w:szCs w:val="20"/>
                        </w:rPr>
                        <w:t>/Х крови 2  раза в год (в течение 1 недели)</w:t>
                      </w:r>
                    </w:p>
                    <w:p w:rsidR="00A80FD5" w:rsidRPr="0032751D" w:rsidRDefault="00A80FD5" w:rsidP="000D2881"/>
                  </w:txbxContent>
                </v:textbox>
              </v:shape>
            </w:pict>
          </mc:Fallback>
        </mc:AlternateContent>
      </w:r>
      <w:r w:rsidR="000D2881" w:rsidRPr="005D54E8">
        <w:rPr>
          <w:b/>
          <w:noProof/>
          <w:sz w:val="40"/>
          <w:szCs w:val="40"/>
        </w:rPr>
        <mc:AlternateContent>
          <mc:Choice Requires="wps">
            <w:drawing>
              <wp:anchor distT="0" distB="0" distL="114300" distR="114300" simplePos="0" relativeHeight="251702272" behindDoc="0" locked="0" layoutInCell="1" allowOverlap="1" wp14:anchorId="2C1CCF88" wp14:editId="68526806">
                <wp:simplePos x="0" y="0"/>
                <wp:positionH relativeFrom="column">
                  <wp:posOffset>2400300</wp:posOffset>
                </wp:positionH>
                <wp:positionV relativeFrom="paragraph">
                  <wp:posOffset>171450</wp:posOffset>
                </wp:positionV>
                <wp:extent cx="457200" cy="0"/>
                <wp:effectExtent l="5715" t="72390" r="22860" b="8001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3" o:spid="_x0000_s1026" type="#_x0000_t32" style="position:absolute;margin-left:189pt;margin-top:13.5pt;width:36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">
                <v:stroke endarrow="open"/>
              </v:shape>
            </w:pict>
          </mc:Fallback>
        </mc:AlternateContent>
      </w:r>
    </w:p>
    <w:p w:rsidR="000D2881" w:rsidRPr="005D54E8" w:rsidRDefault="000D2881"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704320" behindDoc="0" locked="0" layoutInCell="1" allowOverlap="1" wp14:anchorId="2DAAE958" wp14:editId="10C69749">
                <wp:simplePos x="0" y="0"/>
                <wp:positionH relativeFrom="column">
                  <wp:posOffset>1937385</wp:posOffset>
                </wp:positionH>
                <wp:positionV relativeFrom="paragraph">
                  <wp:posOffset>184785</wp:posOffset>
                </wp:positionV>
                <wp:extent cx="920115" cy="680720"/>
                <wp:effectExtent l="47625" t="5080" r="13335" b="5715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20115" cy="680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152.55pt;margin-top:14.55pt;width:72.45pt;height:53.6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">
                <v:stroke endarrow="block"/>
              </v:shape>
            </w:pict>
          </mc:Fallback>
        </mc:AlternateContent>
      </w:r>
      <w:r w:rsidRPr="005D54E8">
        <w:rPr>
          <w:b/>
          <w:noProof/>
          <w:sz w:val="40"/>
          <w:szCs w:val="40"/>
        </w:rPr>
        <mc:AlternateContent>
          <mc:Choice Requires="wps">
            <w:drawing>
              <wp:anchor distT="0" distB="0" distL="114300" distR="114300" simplePos="0" relativeHeight="251703296" behindDoc="0" locked="0" layoutInCell="1" allowOverlap="1" wp14:anchorId="2DA6757B" wp14:editId="65F5BEBB">
                <wp:simplePos x="0" y="0"/>
                <wp:positionH relativeFrom="column">
                  <wp:posOffset>914400</wp:posOffset>
                </wp:positionH>
                <wp:positionV relativeFrom="paragraph">
                  <wp:posOffset>89535</wp:posOffset>
                </wp:positionV>
                <wp:extent cx="228600" cy="800100"/>
                <wp:effectExtent l="5715" t="33655" r="80010" b="1397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8001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0" o:spid="_x0000_s1026" type="#_x0000_t32" style="position:absolute;margin-left:1in;margin-top:7.05pt;width:18pt;height:63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">
                <v:stroke endarrow="open"/>
              </v:shape>
            </w:pict>
          </mc:Fallback>
        </mc:AlternateContent>
      </w:r>
    </w:p>
    <w:p w:rsidR="000D2881" w:rsidRPr="005D54E8" w:rsidRDefault="00A0580F"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80768" behindDoc="0" locked="0" layoutInCell="1" allowOverlap="1" wp14:anchorId="2F25E607" wp14:editId="5BF65FA0">
                <wp:simplePos x="0" y="0"/>
                <wp:positionH relativeFrom="column">
                  <wp:posOffset>6345555</wp:posOffset>
                </wp:positionH>
                <wp:positionV relativeFrom="paragraph">
                  <wp:posOffset>243840</wp:posOffset>
                </wp:positionV>
                <wp:extent cx="1275715" cy="619760"/>
                <wp:effectExtent l="38100" t="0" r="19685" b="6604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5715" cy="61976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9" o:spid="_x0000_s1026" type="#_x0000_t32" style="position:absolute;margin-left:499.65pt;margin-top:19.2pt;width:100.45pt;height:48.8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">
                <v:stroke endarrow="open"/>
              </v:shape>
            </w:pict>
          </mc:Fallback>
        </mc:AlternateContent>
      </w:r>
    </w:p>
    <w:p w:rsidR="000D2881" w:rsidRPr="005D54E8" w:rsidRDefault="000D2881"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63360" behindDoc="0" locked="0" layoutInCell="1" allowOverlap="1" wp14:anchorId="5E37DAF9" wp14:editId="1FD85F85">
                <wp:simplePos x="0" y="0"/>
                <wp:positionH relativeFrom="column">
                  <wp:posOffset>715010</wp:posOffset>
                </wp:positionH>
                <wp:positionV relativeFrom="paragraph">
                  <wp:posOffset>245745</wp:posOffset>
                </wp:positionV>
                <wp:extent cx="1169670" cy="372110"/>
                <wp:effectExtent l="6350" t="10160" r="14605" b="27305"/>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670" cy="372110"/>
                        </a:xfrm>
                        <a:prstGeom prst="rect">
                          <a:avLst/>
                        </a:prstGeom>
                        <a:gradFill rotWithShape="0">
                          <a:gsLst>
                            <a:gs pos="0">
                              <a:srgbClr val="C2D69B"/>
                            </a:gs>
                            <a:gs pos="50000">
                              <a:srgbClr val="9BBB59"/>
                            </a:gs>
                            <a:gs pos="100000">
                              <a:srgbClr val="C2D69B"/>
                            </a:gs>
                          </a:gsLst>
                          <a:lin ang="5400000" scaled="1"/>
                        </a:gradFill>
                        <a:ln w="12700">
                          <a:solidFill>
                            <a:srgbClr val="9BBB59"/>
                          </a:solidFill>
                          <a:miter lim="800000"/>
                          <a:headEnd/>
                          <a:tailEnd/>
                        </a:ln>
                        <a:effectLst>
                          <a:outerShdw dist="28398" dir="3806097" algn="ctr" rotWithShape="0">
                            <a:srgbClr val="4E6128"/>
                          </a:outerShdw>
                        </a:effectLst>
                      </wps:spPr>
                      <wps:txbx>
                        <w:txbxContent>
                          <w:p w:rsidR="009E7D36" w:rsidRPr="00A0580F" w:rsidRDefault="009E7D36" w:rsidP="000D2881">
                            <w:pPr>
                              <w:ind w:right="-30"/>
                              <w:rPr>
                                <w:sz w:val="20"/>
                                <w:szCs w:val="20"/>
                              </w:rPr>
                            </w:pPr>
                            <w:r w:rsidRPr="00A0580F">
                              <w:rPr>
                                <w:sz w:val="20"/>
                                <w:szCs w:val="20"/>
                              </w:rPr>
                              <w:t>Осмотр СМР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7" o:spid="_x0000_s1029" type="#_x0000_t202" style="position:absolute;left:0;text-align:left;margin-left:56.3pt;margin-top:19.35pt;width:92.1pt;height:2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" fillcolor="#c2d69b" strokecolor="#9bbb59" strokeweight="1pt">
                <v:fill color2="#9bbb59" focus="50%" type="gradient"/>
                <v:shadow on="t" color="#4e6128" offset="1pt"/>
                <v:textbox>
                  <w:txbxContent>
                    <w:p w:rsidR="00A80FD5" w:rsidRPr="00A0580F" w:rsidRDefault="00A80FD5" w:rsidP="000D2881">
                      <w:pPr>
                        <w:ind w:right="-30"/>
                        <w:rPr>
                          <w:sz w:val="20"/>
                          <w:szCs w:val="20"/>
                        </w:rPr>
                      </w:pPr>
                      <w:r w:rsidRPr="00A0580F">
                        <w:rPr>
                          <w:sz w:val="20"/>
                          <w:szCs w:val="20"/>
                        </w:rPr>
                        <w:t>Осмотр СМР</w:t>
                      </w:r>
                    </w:p>
                  </w:txbxContent>
                </v:textbox>
              </v:shape>
            </w:pict>
          </mc:Fallback>
        </mc:AlternateContent>
      </w:r>
    </w:p>
    <w:p w:rsidR="000D2881" w:rsidRPr="005D54E8" w:rsidRDefault="00A0580F"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71552" behindDoc="0" locked="0" layoutInCell="1" allowOverlap="1" wp14:anchorId="23DF4C0C" wp14:editId="48752F3E">
                <wp:simplePos x="0" y="0"/>
                <wp:positionH relativeFrom="column">
                  <wp:posOffset>4916805</wp:posOffset>
                </wp:positionH>
                <wp:positionV relativeFrom="paragraph">
                  <wp:posOffset>254635</wp:posOffset>
                </wp:positionV>
                <wp:extent cx="1445895" cy="228600"/>
                <wp:effectExtent l="0" t="0" r="40005" b="57150"/>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895" cy="228600"/>
                        </a:xfrm>
                        <a:prstGeom prst="rect">
                          <a:avLst/>
                        </a:prstGeom>
                        <a:gradFill rotWithShape="0">
                          <a:gsLst>
                            <a:gs pos="0">
                              <a:srgbClr val="C2D69B"/>
                            </a:gs>
                            <a:gs pos="50000">
                              <a:srgbClr val="9BBB59"/>
                            </a:gs>
                            <a:gs pos="100000">
                              <a:srgbClr val="C2D69B"/>
                            </a:gs>
                          </a:gsLst>
                          <a:lin ang="5400000" scaled="1"/>
                        </a:gradFill>
                        <a:ln w="12700">
                          <a:solidFill>
                            <a:srgbClr val="9BBB59"/>
                          </a:solidFill>
                          <a:miter lim="800000"/>
                          <a:headEnd/>
                          <a:tailEnd/>
                        </a:ln>
                        <a:effectLst>
                          <a:outerShdw dist="28398" dir="3806097" algn="ctr" rotWithShape="0">
                            <a:srgbClr val="4E6128"/>
                          </a:outerShdw>
                        </a:effectLst>
                      </wps:spPr>
                      <wps:txbx>
                        <w:txbxContent>
                          <w:p w:rsidR="009E7D36" w:rsidRPr="00A0580F" w:rsidRDefault="009E7D36" w:rsidP="000D2881">
                            <w:pPr>
                              <w:jc w:val="center"/>
                              <w:rPr>
                                <w:sz w:val="20"/>
                                <w:szCs w:val="20"/>
                              </w:rPr>
                            </w:pPr>
                            <w:r w:rsidRPr="00A0580F">
                              <w:rPr>
                                <w:sz w:val="20"/>
                                <w:szCs w:val="20"/>
                              </w:rPr>
                              <w:t>Осмотр ВОП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5" o:spid="_x0000_s1030" type="#_x0000_t202" style="position:absolute;left:0;text-align:left;margin-left:387.15pt;margin-top:20.05pt;width:113.85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" fillcolor="#c2d69b" strokecolor="#9bbb59" strokeweight="1pt">
                <v:fill color2="#9bbb59" focus="50%" type="gradient"/>
                <v:shadow on="t" color="#4e6128" offset="1pt"/>
                <v:textbox>
                  <w:txbxContent>
                    <w:p w:rsidR="00A80FD5" w:rsidRPr="00A0580F" w:rsidRDefault="00A80FD5" w:rsidP="000D2881">
                      <w:pPr>
                        <w:jc w:val="center"/>
                        <w:rPr>
                          <w:sz w:val="20"/>
                          <w:szCs w:val="20"/>
                        </w:rPr>
                      </w:pPr>
                      <w:r w:rsidRPr="00A0580F">
                        <w:rPr>
                          <w:sz w:val="20"/>
                          <w:szCs w:val="20"/>
                        </w:rPr>
                        <w:t>Осмотр ВОП</w:t>
                      </w:r>
                    </w:p>
                  </w:txbxContent>
                </v:textbox>
              </v:shape>
            </w:pict>
          </mc:Fallback>
        </mc:AlternateContent>
      </w:r>
      <w:r w:rsidRPr="005D54E8">
        <w:rPr>
          <w:b/>
          <w:noProof/>
          <w:sz w:val="40"/>
          <w:szCs w:val="40"/>
        </w:rPr>
        <mc:AlternateContent>
          <mc:Choice Requires="wps">
            <w:drawing>
              <wp:anchor distT="0" distB="0" distL="114300" distR="114300" simplePos="0" relativeHeight="251673600" behindDoc="0" locked="0" layoutInCell="1" allowOverlap="1" wp14:anchorId="26AC3641" wp14:editId="37AA19CE">
                <wp:simplePos x="0" y="0"/>
                <wp:positionH relativeFrom="column">
                  <wp:posOffset>4914265</wp:posOffset>
                </wp:positionH>
                <wp:positionV relativeFrom="paragraph">
                  <wp:posOffset>1320165</wp:posOffset>
                </wp:positionV>
                <wp:extent cx="1530985" cy="488950"/>
                <wp:effectExtent l="0" t="0" r="12065" b="2540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985" cy="488950"/>
                        </a:xfrm>
                        <a:prstGeom prst="rect">
                          <a:avLst/>
                        </a:prstGeom>
                        <a:solidFill>
                          <a:srgbClr val="FFFFFF"/>
                        </a:solidFill>
                        <a:ln w="6350">
                          <a:solidFill>
                            <a:srgbClr val="000000"/>
                          </a:solidFill>
                          <a:miter lim="800000"/>
                          <a:headEnd/>
                          <a:tailEnd/>
                        </a:ln>
                      </wps:spPr>
                      <wps:txbx>
                        <w:txbxContent>
                          <w:p w:rsidR="009E7D36" w:rsidRPr="00985C98" w:rsidRDefault="009E7D36" w:rsidP="000D2881">
                            <w:pPr>
                              <w:ind w:right="-12"/>
                              <w:rPr>
                                <w:sz w:val="16"/>
                                <w:szCs w:val="16"/>
                              </w:rPr>
                            </w:pPr>
                            <w:r w:rsidRPr="00985C98">
                              <w:rPr>
                                <w:sz w:val="16"/>
                                <w:szCs w:val="16"/>
                              </w:rPr>
                              <w:t>Признаки прогрессирования не выявлены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1" type="#_x0000_t202" style="position:absolute;left:0;text-align:left;margin-left:386.95pt;margin-top:103.95pt;width:120.55pt;height:3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" strokeweight=".5pt">
                <v:textbox>
                  <w:txbxContent>
                    <w:p w:rsidR="00A80FD5" w:rsidRPr="00985C98" w:rsidRDefault="00A80FD5" w:rsidP="000D2881">
                      <w:pPr>
                        <w:ind w:right="-12"/>
                        <w:rPr>
                          <w:sz w:val="16"/>
                          <w:szCs w:val="16"/>
                        </w:rPr>
                      </w:pPr>
                      <w:r w:rsidRPr="00985C98">
                        <w:rPr>
                          <w:sz w:val="16"/>
                          <w:szCs w:val="16"/>
                        </w:rPr>
                        <w:t>Признаки прогрессирования не выявлены</w:t>
                      </w:r>
                    </w:p>
                  </w:txbxContent>
                </v:textbox>
              </v:shape>
            </w:pict>
          </mc:Fallback>
        </mc:AlternateContent>
      </w:r>
      <w:r w:rsidRPr="005D54E8">
        <w:rPr>
          <w:b/>
          <w:noProof/>
          <w:sz w:val="40"/>
          <w:szCs w:val="40"/>
        </w:rPr>
        <mc:AlternateContent>
          <mc:Choice Requires="wps">
            <w:drawing>
              <wp:anchor distT="0" distB="0" distL="114300" distR="114300" simplePos="0" relativeHeight="251664384" behindDoc="0" locked="0" layoutInCell="1" allowOverlap="1" wp14:anchorId="13ACC489" wp14:editId="65FC874C">
                <wp:simplePos x="0" y="0"/>
                <wp:positionH relativeFrom="column">
                  <wp:posOffset>2213610</wp:posOffset>
                </wp:positionH>
                <wp:positionV relativeFrom="paragraph">
                  <wp:posOffset>46990</wp:posOffset>
                </wp:positionV>
                <wp:extent cx="1594485" cy="318770"/>
                <wp:effectExtent l="0" t="0" r="24765" b="2413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485" cy="318770"/>
                        </a:xfrm>
                        <a:prstGeom prst="rect">
                          <a:avLst/>
                        </a:prstGeom>
                        <a:solidFill>
                          <a:srgbClr val="FFFFFF"/>
                        </a:solidFill>
                        <a:ln w="6350">
                          <a:solidFill>
                            <a:srgbClr val="000000"/>
                          </a:solidFill>
                          <a:miter lim="800000"/>
                          <a:headEnd/>
                          <a:tailEnd/>
                        </a:ln>
                      </wps:spPr>
                      <wps:txbx>
                        <w:txbxContent>
                          <w:p w:rsidR="009E7D36" w:rsidRPr="00985C98" w:rsidRDefault="009E7D36" w:rsidP="000D2881">
                            <w:pPr>
                              <w:ind w:right="-63"/>
                              <w:rPr>
                                <w:sz w:val="16"/>
                                <w:szCs w:val="16"/>
                              </w:rPr>
                            </w:pPr>
                            <w:r>
                              <w:rPr>
                                <w:sz w:val="16"/>
                                <w:szCs w:val="16"/>
                              </w:rPr>
                              <w:t>Определение признаков прогрессирования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32" type="#_x0000_t202" style="position:absolute;left:0;text-align:left;margin-left:174.3pt;margin-top:3.7pt;width:125.55pt;height:2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" strokeweight=".5pt">
                <v:textbox>
                  <w:txbxContent>
                    <w:p w:rsidR="00A80FD5" w:rsidRPr="00985C98" w:rsidRDefault="00A80FD5" w:rsidP="000D2881">
                      <w:pPr>
                        <w:ind w:right="-63"/>
                        <w:rPr>
                          <w:sz w:val="16"/>
                          <w:szCs w:val="16"/>
                        </w:rPr>
                      </w:pPr>
                      <w:r>
                        <w:rPr>
                          <w:sz w:val="16"/>
                          <w:szCs w:val="16"/>
                        </w:rPr>
                        <w:t>Определение признаков прогрессирования</w:t>
                      </w:r>
                    </w:p>
                  </w:txbxContent>
                </v:textbox>
              </v:shape>
            </w:pict>
          </mc:Fallback>
        </mc:AlternateContent>
      </w:r>
      <w:r w:rsidR="000D2881" w:rsidRPr="005D54E8">
        <w:rPr>
          <w:b/>
          <w:noProof/>
          <w:sz w:val="40"/>
          <w:szCs w:val="40"/>
        </w:rPr>
        <mc:AlternateContent>
          <mc:Choice Requires="wps">
            <w:drawing>
              <wp:anchor distT="0" distB="0" distL="114300" distR="114300" simplePos="0" relativeHeight="251681792" behindDoc="0" locked="0" layoutInCell="1" allowOverlap="1" wp14:anchorId="7E052F40" wp14:editId="27F29998">
                <wp:simplePos x="0" y="0"/>
                <wp:positionH relativeFrom="column">
                  <wp:posOffset>1884045</wp:posOffset>
                </wp:positionH>
                <wp:positionV relativeFrom="paragraph">
                  <wp:posOffset>127000</wp:posOffset>
                </wp:positionV>
                <wp:extent cx="319405" cy="20955"/>
                <wp:effectExtent l="13335" t="58420" r="19685" b="73025"/>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9405" cy="209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148.35pt;margin-top:10pt;width:25.15pt;height: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">
                <v:stroke endarrow="open"/>
              </v:shape>
            </w:pict>
          </mc:Fallback>
        </mc:AlternateContent>
      </w:r>
    </w:p>
    <w:p w:rsidR="000D2881" w:rsidRPr="005D54E8" w:rsidRDefault="00A0580F"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86912" behindDoc="0" locked="0" layoutInCell="1" allowOverlap="1" wp14:anchorId="729F5937" wp14:editId="662E8D7C">
                <wp:simplePos x="0" y="0"/>
                <wp:positionH relativeFrom="column">
                  <wp:posOffset>5574665</wp:posOffset>
                </wp:positionH>
                <wp:positionV relativeFrom="paragraph">
                  <wp:posOffset>227330</wp:posOffset>
                </wp:positionV>
                <wp:extent cx="0" cy="234315"/>
                <wp:effectExtent l="95250" t="0" r="57150" b="5143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3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438.95pt;margin-top:17.9pt;width:0;height:18.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">
                <v:stroke endarrow="open"/>
              </v:shape>
            </w:pict>
          </mc:Fallback>
        </mc:AlternateContent>
      </w:r>
      <w:r w:rsidRPr="005D54E8">
        <w:rPr>
          <w:b/>
          <w:noProof/>
          <w:sz w:val="40"/>
          <w:szCs w:val="40"/>
        </w:rPr>
        <mc:AlternateContent>
          <mc:Choice Requires="wps">
            <w:drawing>
              <wp:anchor distT="0" distB="0" distL="114300" distR="114300" simplePos="0" relativeHeight="251667456" behindDoc="0" locked="0" layoutInCell="1" allowOverlap="1" wp14:anchorId="4196A882" wp14:editId="4BCB6BE7">
                <wp:simplePos x="0" y="0"/>
                <wp:positionH relativeFrom="column">
                  <wp:posOffset>3078480</wp:posOffset>
                </wp:positionH>
                <wp:positionV relativeFrom="paragraph">
                  <wp:posOffset>191135</wp:posOffset>
                </wp:positionV>
                <wp:extent cx="1510030" cy="615315"/>
                <wp:effectExtent l="0" t="0" r="13970" b="13335"/>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0030" cy="61531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42"/>
                              <w:jc w:val="center"/>
                              <w:rPr>
                                <w:sz w:val="20"/>
                                <w:szCs w:val="20"/>
                              </w:rPr>
                            </w:pPr>
                            <w:r w:rsidRPr="00A0580F">
                              <w:rPr>
                                <w:sz w:val="20"/>
                                <w:szCs w:val="20"/>
                              </w:rPr>
                              <w:t>Признаки прогрессирования присутствуют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33" type="#_x0000_t202" style="position:absolute;left:0;text-align:left;margin-left:242.4pt;margin-top:15.05pt;width:118.9pt;height:48.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" strokeweight=".5pt">
                <v:textbox>
                  <w:txbxContent>
                    <w:p w:rsidR="00A80FD5" w:rsidRPr="00A0580F" w:rsidRDefault="00A80FD5" w:rsidP="000D2881">
                      <w:pPr>
                        <w:ind w:right="-42"/>
                        <w:jc w:val="center"/>
                        <w:rPr>
                          <w:sz w:val="20"/>
                          <w:szCs w:val="20"/>
                        </w:rPr>
                      </w:pPr>
                      <w:r w:rsidRPr="00A0580F">
                        <w:rPr>
                          <w:sz w:val="20"/>
                          <w:szCs w:val="20"/>
                        </w:rPr>
                        <w:t>Признаки прогрессирования присутствуют</w:t>
                      </w:r>
                    </w:p>
                  </w:txbxContent>
                </v:textbox>
              </v:shape>
            </w:pict>
          </mc:Fallback>
        </mc:AlternateContent>
      </w:r>
      <w:r w:rsidRPr="005D54E8">
        <w:rPr>
          <w:b/>
          <w:noProof/>
          <w:sz w:val="40"/>
          <w:szCs w:val="40"/>
        </w:rPr>
        <mc:AlternateContent>
          <mc:Choice Requires="wps">
            <w:drawing>
              <wp:anchor distT="0" distB="0" distL="114300" distR="114300" simplePos="0" relativeHeight="251666432" behindDoc="0" locked="0" layoutInCell="1" allowOverlap="1" wp14:anchorId="55F74D3D" wp14:editId="0B5B1294">
                <wp:simplePos x="0" y="0"/>
                <wp:positionH relativeFrom="column">
                  <wp:posOffset>1468755</wp:posOffset>
                </wp:positionH>
                <wp:positionV relativeFrom="paragraph">
                  <wp:posOffset>191135</wp:posOffset>
                </wp:positionV>
                <wp:extent cx="1467485" cy="619125"/>
                <wp:effectExtent l="0" t="0" r="18415" b="2857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61912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25"/>
                              <w:jc w:val="center"/>
                              <w:rPr>
                                <w:sz w:val="20"/>
                                <w:szCs w:val="20"/>
                              </w:rPr>
                            </w:pPr>
                            <w:r w:rsidRPr="00A0580F">
                              <w:rPr>
                                <w:sz w:val="20"/>
                                <w:szCs w:val="20"/>
                              </w:rPr>
                              <w:t>Признаки прогрессирования отсутствуют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34" type="#_x0000_t202" style="position:absolute;left:0;text-align:left;margin-left:115.65pt;margin-top:15.05pt;width:115.55pt;height:4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" strokeweight=".5pt">
                <v:textbox>
                  <w:txbxContent>
                    <w:p w:rsidR="00A80FD5" w:rsidRPr="00A0580F" w:rsidRDefault="00A80FD5" w:rsidP="000D2881">
                      <w:pPr>
                        <w:ind w:right="25"/>
                        <w:jc w:val="center"/>
                        <w:rPr>
                          <w:sz w:val="20"/>
                          <w:szCs w:val="20"/>
                        </w:rPr>
                      </w:pPr>
                      <w:r w:rsidRPr="00A0580F">
                        <w:rPr>
                          <w:sz w:val="20"/>
                          <w:szCs w:val="20"/>
                        </w:rPr>
                        <w:t>Признаки прогрессирования отсутствуют</w:t>
                      </w:r>
                    </w:p>
                  </w:txbxContent>
                </v:textbox>
              </v:shape>
            </w:pict>
          </mc:Fallback>
        </mc:AlternateContent>
      </w:r>
      <w:r w:rsidRPr="005D54E8">
        <w:rPr>
          <w:b/>
          <w:noProof/>
          <w:sz w:val="40"/>
          <w:szCs w:val="40"/>
        </w:rPr>
        <mc:AlternateContent>
          <mc:Choice Requires="wps">
            <w:drawing>
              <wp:anchor distT="0" distB="0" distL="114300" distR="114300" simplePos="0" relativeHeight="251665408" behindDoc="0" locked="0" layoutInCell="1" allowOverlap="1" wp14:anchorId="3FE45D15" wp14:editId="36D3B3A4">
                <wp:simplePos x="0" y="0"/>
                <wp:positionH relativeFrom="column">
                  <wp:posOffset>-245745</wp:posOffset>
                </wp:positionH>
                <wp:positionV relativeFrom="paragraph">
                  <wp:posOffset>200660</wp:posOffset>
                </wp:positionV>
                <wp:extent cx="1562735" cy="613410"/>
                <wp:effectExtent l="0" t="0" r="18415" b="1524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735" cy="613410"/>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33"/>
                              <w:jc w:val="center"/>
                              <w:rPr>
                                <w:sz w:val="20"/>
                                <w:szCs w:val="20"/>
                              </w:rPr>
                            </w:pPr>
                            <w:r w:rsidRPr="00A0580F">
                              <w:rPr>
                                <w:sz w:val="20"/>
                                <w:szCs w:val="20"/>
                              </w:rPr>
                              <w:t>Рекомендации по навыкам здорового образа жизни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2" o:spid="_x0000_s1035" type="#_x0000_t202" style="position:absolute;left:0;text-align:left;margin-left:-19.35pt;margin-top:15.8pt;width:123.05pt;height:4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" strokeweight=".5pt">
                <v:textbox>
                  <w:txbxContent>
                    <w:p w:rsidR="00A80FD5" w:rsidRPr="00A0580F" w:rsidRDefault="00A80FD5" w:rsidP="000D2881">
                      <w:pPr>
                        <w:ind w:right="33"/>
                        <w:jc w:val="center"/>
                        <w:rPr>
                          <w:sz w:val="20"/>
                          <w:szCs w:val="20"/>
                        </w:rPr>
                      </w:pPr>
                      <w:r w:rsidRPr="00A0580F">
                        <w:rPr>
                          <w:sz w:val="20"/>
                          <w:szCs w:val="20"/>
                        </w:rPr>
                        <w:t>Рекомендации по навыкам здорового образа жизни</w:t>
                      </w:r>
                    </w:p>
                  </w:txbxContent>
                </v:textbox>
              </v:shape>
            </w:pict>
          </mc:Fallback>
        </mc:AlternateContent>
      </w:r>
      <w:r w:rsidR="000D2881" w:rsidRPr="005D54E8">
        <w:rPr>
          <w:b/>
          <w:noProof/>
          <w:sz w:val="40"/>
          <w:szCs w:val="40"/>
        </w:rPr>
        <mc:AlternateContent>
          <mc:Choice Requires="wps">
            <w:drawing>
              <wp:anchor distT="0" distB="0" distL="114300" distR="114300" simplePos="0" relativeHeight="251685888" behindDoc="0" locked="0" layoutInCell="1" allowOverlap="1" wp14:anchorId="72A3D425" wp14:editId="120E865B">
                <wp:simplePos x="0" y="0"/>
                <wp:positionH relativeFrom="column">
                  <wp:posOffset>4574540</wp:posOffset>
                </wp:positionH>
                <wp:positionV relativeFrom="paragraph">
                  <wp:posOffset>156845</wp:posOffset>
                </wp:positionV>
                <wp:extent cx="330200" cy="223520"/>
                <wp:effectExtent l="8255" t="65405" r="52070" b="635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0200" cy="2235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360.2pt;margin-top:12.35pt;width:26pt;height:17.6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">
                <v:stroke endarrow="open"/>
              </v:shape>
            </w:pict>
          </mc:Fallback>
        </mc:AlternateContent>
      </w:r>
      <w:r w:rsidR="000D2881" w:rsidRPr="005D54E8">
        <w:rPr>
          <w:b/>
          <w:noProof/>
          <w:sz w:val="40"/>
          <w:szCs w:val="40"/>
        </w:rPr>
        <mc:AlternateContent>
          <mc:Choice Requires="wps">
            <w:drawing>
              <wp:anchor distT="0" distB="0" distL="114300" distR="114300" simplePos="0" relativeHeight="251683840" behindDoc="0" locked="0" layoutInCell="1" allowOverlap="1" wp14:anchorId="52450EB9" wp14:editId="3E52BBDA">
                <wp:simplePos x="0" y="0"/>
                <wp:positionH relativeFrom="column">
                  <wp:posOffset>3415665</wp:posOffset>
                </wp:positionH>
                <wp:positionV relativeFrom="paragraph">
                  <wp:posOffset>-2540</wp:posOffset>
                </wp:positionV>
                <wp:extent cx="0" cy="159385"/>
                <wp:effectExtent l="78105" t="10795" r="74295" b="2032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38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268.95pt;margin-top:-.2pt;width:0;height:1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">
                <v:stroke endarrow="open"/>
              </v:shape>
            </w:pict>
          </mc:Fallback>
        </mc:AlternateContent>
      </w:r>
      <w:r w:rsidR="000D2881" w:rsidRPr="005D54E8">
        <w:rPr>
          <w:b/>
          <w:noProof/>
          <w:sz w:val="40"/>
          <w:szCs w:val="40"/>
        </w:rPr>
        <mc:AlternateContent>
          <mc:Choice Requires="wps">
            <w:drawing>
              <wp:anchor distT="0" distB="0" distL="114300" distR="114300" simplePos="0" relativeHeight="251682816" behindDoc="0" locked="0" layoutInCell="1" allowOverlap="1" wp14:anchorId="06FD8293" wp14:editId="4686F5DA">
                <wp:simplePos x="0" y="0"/>
                <wp:positionH relativeFrom="column">
                  <wp:posOffset>2501265</wp:posOffset>
                </wp:positionH>
                <wp:positionV relativeFrom="paragraph">
                  <wp:posOffset>-2540</wp:posOffset>
                </wp:positionV>
                <wp:extent cx="0" cy="159385"/>
                <wp:effectExtent l="78105" t="10795" r="74295" b="2032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38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196.95pt;margin-top:-.2pt;width:0;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">
                <v:stroke endarrow="open"/>
              </v:shape>
            </w:pict>
          </mc:Fallback>
        </mc:AlternateContent>
      </w:r>
    </w:p>
    <w:p w:rsidR="000D2881" w:rsidRPr="005D54E8" w:rsidRDefault="00A0580F"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76672" behindDoc="0" locked="0" layoutInCell="1" allowOverlap="1" wp14:anchorId="7E798EC4" wp14:editId="18670239">
                <wp:simplePos x="0" y="0"/>
                <wp:positionH relativeFrom="column">
                  <wp:posOffset>6916420</wp:posOffset>
                </wp:positionH>
                <wp:positionV relativeFrom="paragraph">
                  <wp:posOffset>89535</wp:posOffset>
                </wp:positionV>
                <wp:extent cx="2047875" cy="424815"/>
                <wp:effectExtent l="0" t="0" r="28575" b="1333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2481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10"/>
                              <w:rPr>
                                <w:sz w:val="20"/>
                                <w:szCs w:val="20"/>
                              </w:rPr>
                            </w:pPr>
                            <w:r w:rsidRPr="00A0580F">
                              <w:rPr>
                                <w:sz w:val="20"/>
                                <w:szCs w:val="20"/>
                              </w:rPr>
                              <w:t>Признаки прогрессирования выявлены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36" type="#_x0000_t202" style="position:absolute;left:0;text-align:left;margin-left:544.6pt;margin-top:7.05pt;width:161.25pt;height:33.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" strokeweight=".5pt">
                <v:textbox>
                  <w:txbxContent>
                    <w:p w:rsidR="00A80FD5" w:rsidRPr="00A0580F" w:rsidRDefault="00A80FD5" w:rsidP="000D2881">
                      <w:pPr>
                        <w:ind w:right="-10"/>
                        <w:rPr>
                          <w:sz w:val="20"/>
                          <w:szCs w:val="20"/>
                        </w:rPr>
                      </w:pPr>
                      <w:r w:rsidRPr="00A0580F">
                        <w:rPr>
                          <w:sz w:val="20"/>
                          <w:szCs w:val="20"/>
                        </w:rPr>
                        <w:t>Признаки прогрессирования выявлены</w:t>
                      </w:r>
                    </w:p>
                  </w:txbxContent>
                </v:textbox>
              </v:shape>
            </w:pict>
          </mc:Fallback>
        </mc:AlternateContent>
      </w:r>
      <w:r w:rsidRPr="005D54E8">
        <w:rPr>
          <w:b/>
          <w:noProof/>
          <w:sz w:val="40"/>
          <w:szCs w:val="40"/>
        </w:rPr>
        <mc:AlternateContent>
          <mc:Choice Requires="wps">
            <w:drawing>
              <wp:anchor distT="0" distB="0" distL="114300" distR="114300" simplePos="0" relativeHeight="251672576" behindDoc="0" locked="0" layoutInCell="1" allowOverlap="1" wp14:anchorId="16C525CF" wp14:editId="24482329">
                <wp:simplePos x="0" y="0"/>
                <wp:positionH relativeFrom="column">
                  <wp:posOffset>4773930</wp:posOffset>
                </wp:positionH>
                <wp:positionV relativeFrom="paragraph">
                  <wp:posOffset>175259</wp:posOffset>
                </wp:positionV>
                <wp:extent cx="1673860" cy="409575"/>
                <wp:effectExtent l="0" t="0" r="21590" b="2857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3860" cy="40957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63"/>
                              <w:rPr>
                                <w:sz w:val="20"/>
                                <w:szCs w:val="20"/>
                              </w:rPr>
                            </w:pPr>
                            <w:r w:rsidRPr="00A0580F">
                              <w:rPr>
                                <w:sz w:val="20"/>
                                <w:szCs w:val="20"/>
                              </w:rPr>
                              <w:t>Определение признаков прогрессирования</w:t>
                            </w:r>
                          </w:p>
                          <w:p w:rsidR="009E7D36" w:rsidRPr="0030752E" w:rsidRDefault="009E7D36" w:rsidP="000D288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7" type="#_x0000_t202" style="position:absolute;left:0;text-align:left;margin-left:375.9pt;margin-top:13.8pt;width:131.8pt;height:3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" strokeweight=".5pt">
                <v:textbox>
                  <w:txbxContent>
                    <w:p w:rsidR="00A80FD5" w:rsidRPr="00A0580F" w:rsidRDefault="00A80FD5" w:rsidP="000D2881">
                      <w:pPr>
                        <w:ind w:right="-63"/>
                        <w:rPr>
                          <w:sz w:val="20"/>
                          <w:szCs w:val="20"/>
                        </w:rPr>
                      </w:pPr>
                      <w:r w:rsidRPr="00A0580F">
                        <w:rPr>
                          <w:sz w:val="20"/>
                          <w:szCs w:val="20"/>
                        </w:rPr>
                        <w:t>Определение признаков прогрессирования</w:t>
                      </w:r>
                    </w:p>
                    <w:p w:rsidR="00A80FD5" w:rsidRPr="0030752E" w:rsidRDefault="00A80FD5" w:rsidP="000D2881">
                      <w:pPr>
                        <w:rPr>
                          <w:szCs w:val="16"/>
                        </w:rPr>
                      </w:pPr>
                    </w:p>
                  </w:txbxContent>
                </v:textbox>
              </v:shape>
            </w:pict>
          </mc:Fallback>
        </mc:AlternateContent>
      </w:r>
      <w:r w:rsidR="000D2881" w:rsidRPr="005D54E8">
        <w:rPr>
          <w:b/>
          <w:noProof/>
          <w:sz w:val="40"/>
          <w:szCs w:val="40"/>
        </w:rPr>
        <mc:AlternateContent>
          <mc:Choice Requires="wps">
            <w:drawing>
              <wp:anchor distT="0" distB="0" distL="114300" distR="114300" simplePos="0" relativeHeight="251684864" behindDoc="0" locked="0" layoutInCell="1" allowOverlap="1" wp14:anchorId="1E34B92C" wp14:editId="67B08614">
                <wp:simplePos x="0" y="0"/>
                <wp:positionH relativeFrom="column">
                  <wp:posOffset>1310640</wp:posOffset>
                </wp:positionH>
                <wp:positionV relativeFrom="paragraph">
                  <wp:posOffset>59690</wp:posOffset>
                </wp:positionV>
                <wp:extent cx="149225" cy="10795"/>
                <wp:effectExtent l="20955" t="68580" r="10795" b="7302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9225" cy="1079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103.2pt;margin-top:4.7pt;width:11.75pt;height:.8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">
                <v:stroke endarrow="open"/>
              </v:shape>
            </w:pict>
          </mc:Fallback>
        </mc:AlternateContent>
      </w:r>
      <w:r w:rsidR="000D2881" w:rsidRPr="005D54E8">
        <w:rPr>
          <w:b/>
          <w:noProof/>
          <w:sz w:val="40"/>
          <w:szCs w:val="40"/>
        </w:rPr>
        <mc:AlternateContent>
          <mc:Choice Requires="wps">
            <w:drawing>
              <wp:anchor distT="0" distB="0" distL="114300" distR="114300" simplePos="0" relativeHeight="251687936" behindDoc="0" locked="0" layoutInCell="1" allowOverlap="1" wp14:anchorId="7A1496D6" wp14:editId="02EB8D53">
                <wp:simplePos x="0" y="0"/>
                <wp:positionH relativeFrom="column">
                  <wp:posOffset>6435725</wp:posOffset>
                </wp:positionH>
                <wp:positionV relativeFrom="paragraph">
                  <wp:posOffset>176530</wp:posOffset>
                </wp:positionV>
                <wp:extent cx="467995" cy="159385"/>
                <wp:effectExtent l="12065" t="71120" r="43815" b="762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7995" cy="15938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506.75pt;margin-top:13.9pt;width:36.85pt;height:12.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">
                <v:stroke endarrow="open"/>
              </v:shape>
            </w:pict>
          </mc:Fallback>
        </mc:AlternateContent>
      </w:r>
    </w:p>
    <w:p w:rsidR="000D2881" w:rsidRPr="005D54E8" w:rsidRDefault="00CD0189"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88960" behindDoc="0" locked="0" layoutInCell="1" allowOverlap="1" wp14:anchorId="65F3C3F0" wp14:editId="53B0B1CE">
                <wp:simplePos x="0" y="0"/>
                <wp:positionH relativeFrom="column">
                  <wp:posOffset>6431280</wp:posOffset>
                </wp:positionH>
                <wp:positionV relativeFrom="paragraph">
                  <wp:posOffset>178435</wp:posOffset>
                </wp:positionV>
                <wp:extent cx="752475" cy="266700"/>
                <wp:effectExtent l="0" t="0" r="85725" b="7620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2667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506.4pt;margin-top:14.05pt;width:59.25pt;height:2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">
                <v:stroke endarrow="open"/>
              </v:shape>
            </w:pict>
          </mc:Fallback>
        </mc:AlternateContent>
      </w:r>
      <w:r w:rsidR="000D2881" w:rsidRPr="005D54E8">
        <w:rPr>
          <w:b/>
          <w:noProof/>
          <w:sz w:val="40"/>
          <w:szCs w:val="40"/>
        </w:rPr>
        <mc:AlternateContent>
          <mc:Choice Requires="wps">
            <w:drawing>
              <wp:anchor distT="0" distB="0" distL="114300" distR="114300" simplePos="0" relativeHeight="251692032" behindDoc="0" locked="0" layoutInCell="1" allowOverlap="1" wp14:anchorId="0078B788" wp14:editId="32258F35">
                <wp:simplePos x="0" y="0"/>
                <wp:positionH relativeFrom="column">
                  <wp:posOffset>8360410</wp:posOffset>
                </wp:positionH>
                <wp:positionV relativeFrom="paragraph">
                  <wp:posOffset>175260</wp:posOffset>
                </wp:positionV>
                <wp:extent cx="254635" cy="287020"/>
                <wp:effectExtent l="12700" t="8255" r="66040" b="5715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635" cy="287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658.3pt;margin-top:13.8pt;width:20.05pt;height:2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">
                <v:stroke endarrow="open"/>
              </v:shape>
            </w:pict>
          </mc:Fallback>
        </mc:AlternateContent>
      </w:r>
    </w:p>
    <w:p w:rsidR="000D2881" w:rsidRPr="005D54E8" w:rsidRDefault="00A0580F"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89984" behindDoc="0" locked="0" layoutInCell="1" allowOverlap="1" wp14:anchorId="3272DEA2" wp14:editId="7BD3B12F">
                <wp:simplePos x="0" y="0"/>
                <wp:positionH relativeFrom="column">
                  <wp:posOffset>5574030</wp:posOffset>
                </wp:positionH>
                <wp:positionV relativeFrom="paragraph">
                  <wp:posOffset>635</wp:posOffset>
                </wp:positionV>
                <wp:extent cx="0" cy="172720"/>
                <wp:effectExtent l="95250" t="0" r="57150" b="5588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27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438.9pt;margin-top:.05pt;width:0;height:1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">
                <v:stroke endarrow="open"/>
              </v:shape>
            </w:pict>
          </mc:Fallback>
        </mc:AlternateContent>
      </w:r>
      <w:r w:rsidR="000D2881" w:rsidRPr="005D54E8">
        <w:rPr>
          <w:b/>
          <w:noProof/>
          <w:sz w:val="40"/>
          <w:szCs w:val="40"/>
        </w:rPr>
        <mc:AlternateContent>
          <mc:Choice Requires="wps">
            <w:drawing>
              <wp:anchor distT="0" distB="0" distL="114300" distR="114300" simplePos="0" relativeHeight="251668480" behindDoc="0" locked="0" layoutInCell="1" allowOverlap="1" wp14:anchorId="21B2B620" wp14:editId="60019D2D">
                <wp:simplePos x="0" y="0"/>
                <wp:positionH relativeFrom="column">
                  <wp:posOffset>-38735</wp:posOffset>
                </wp:positionH>
                <wp:positionV relativeFrom="paragraph">
                  <wp:posOffset>231140</wp:posOffset>
                </wp:positionV>
                <wp:extent cx="4613910" cy="537845"/>
                <wp:effectExtent l="5080" t="12065" r="10160" b="1206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910" cy="53784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rPr>
                                <w:sz w:val="20"/>
                                <w:szCs w:val="20"/>
                              </w:rPr>
                            </w:pPr>
                            <w:r w:rsidRPr="00A0580F">
                              <w:rPr>
                                <w:sz w:val="20"/>
                                <w:szCs w:val="20"/>
                              </w:rPr>
                              <w:t>Рекомендации по навыкам здорового образа жизни</w:t>
                            </w:r>
                          </w:p>
                          <w:p w:rsidR="009E7D36" w:rsidRPr="00A0580F" w:rsidRDefault="009E7D36" w:rsidP="000D2881">
                            <w:pPr>
                              <w:rPr>
                                <w:sz w:val="20"/>
                                <w:szCs w:val="20"/>
                              </w:rPr>
                            </w:pPr>
                            <w:r w:rsidRPr="00A0580F">
                              <w:rPr>
                                <w:sz w:val="20"/>
                                <w:szCs w:val="20"/>
                              </w:rPr>
                              <w:t xml:space="preserve">Коррекция факторов  риска. </w:t>
                            </w:r>
                          </w:p>
                          <w:p w:rsidR="009E7D36" w:rsidRPr="00095CDD" w:rsidRDefault="009E7D36" w:rsidP="000D288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8" type="#_x0000_t202" style="position:absolute;left:0;text-align:left;margin-left:-3.05pt;margin-top:18.2pt;width:363.3pt;height:4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" strokeweight=".5pt">
                <v:textbox>
                  <w:txbxContent>
                    <w:p w:rsidR="00A80FD5" w:rsidRPr="00A0580F" w:rsidRDefault="00A80FD5" w:rsidP="000D2881">
                      <w:pPr>
                        <w:rPr>
                          <w:sz w:val="20"/>
                          <w:szCs w:val="20"/>
                        </w:rPr>
                      </w:pPr>
                      <w:r w:rsidRPr="00A0580F">
                        <w:rPr>
                          <w:sz w:val="20"/>
                          <w:szCs w:val="20"/>
                        </w:rPr>
                        <w:t>Рекомендации по навыкам здорового образа жизни</w:t>
                      </w:r>
                    </w:p>
                    <w:p w:rsidR="00A80FD5" w:rsidRPr="00A0580F" w:rsidRDefault="00A80FD5" w:rsidP="000D2881">
                      <w:pPr>
                        <w:rPr>
                          <w:sz w:val="20"/>
                          <w:szCs w:val="20"/>
                        </w:rPr>
                      </w:pPr>
                      <w:r w:rsidRPr="00A0580F">
                        <w:rPr>
                          <w:sz w:val="20"/>
                          <w:szCs w:val="20"/>
                        </w:rPr>
                        <w:t xml:space="preserve">Коррекция факторов  риска. </w:t>
                      </w:r>
                    </w:p>
                    <w:p w:rsidR="00A80FD5" w:rsidRPr="00095CDD" w:rsidRDefault="00A80FD5" w:rsidP="000D2881">
                      <w:pPr>
                        <w:rPr>
                          <w:szCs w:val="16"/>
                        </w:rPr>
                      </w:pPr>
                    </w:p>
                  </w:txbxContent>
                </v:textbox>
              </v:shape>
            </w:pict>
          </mc:Fallback>
        </mc:AlternateContent>
      </w:r>
      <w:r w:rsidR="000D2881" w:rsidRPr="005D54E8">
        <w:rPr>
          <w:b/>
          <w:noProof/>
          <w:sz w:val="40"/>
          <w:szCs w:val="40"/>
        </w:rPr>
        <mc:AlternateContent>
          <mc:Choice Requires="wps">
            <w:drawing>
              <wp:anchor distT="0" distB="0" distL="114300" distR="114300" simplePos="0" relativeHeight="251675648" behindDoc="0" locked="0" layoutInCell="1" allowOverlap="1" wp14:anchorId="5F2AFFFE" wp14:editId="0FABAC70">
                <wp:simplePos x="0" y="0"/>
                <wp:positionH relativeFrom="column">
                  <wp:posOffset>8271510</wp:posOffset>
                </wp:positionH>
                <wp:positionV relativeFrom="paragraph">
                  <wp:posOffset>151765</wp:posOffset>
                </wp:positionV>
                <wp:extent cx="1308100" cy="733425"/>
                <wp:effectExtent l="9525" t="8890" r="6350" b="1016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73342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88"/>
                              <w:rPr>
                                <w:sz w:val="20"/>
                                <w:szCs w:val="20"/>
                              </w:rPr>
                            </w:pPr>
                            <w:r w:rsidRPr="00A0580F">
                              <w:rPr>
                                <w:sz w:val="20"/>
                                <w:szCs w:val="20"/>
                              </w:rPr>
                              <w:t>Направление на стационарное лечение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39" type="#_x0000_t202" style="position:absolute;left:0;text-align:left;margin-left:651.3pt;margin-top:11.95pt;width:103pt;height:57.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" strokeweight=".5pt">
                <v:textbox>
                  <w:txbxContent>
                    <w:p w:rsidR="00A80FD5" w:rsidRPr="00A0580F" w:rsidRDefault="00A80FD5" w:rsidP="000D2881">
                      <w:pPr>
                        <w:ind w:right="-88"/>
                        <w:rPr>
                          <w:sz w:val="20"/>
                          <w:szCs w:val="20"/>
                        </w:rPr>
                      </w:pPr>
                      <w:r w:rsidRPr="00A0580F">
                        <w:rPr>
                          <w:sz w:val="20"/>
                          <w:szCs w:val="20"/>
                        </w:rPr>
                        <w:t>Направление на стационарное лечение</w:t>
                      </w:r>
                    </w:p>
                  </w:txbxContent>
                </v:textbox>
              </v:shape>
            </w:pict>
          </mc:Fallback>
        </mc:AlternateContent>
      </w:r>
      <w:r w:rsidR="000D2881" w:rsidRPr="005D54E8">
        <w:rPr>
          <w:b/>
          <w:noProof/>
          <w:sz w:val="40"/>
          <w:szCs w:val="40"/>
        </w:rPr>
        <mc:AlternateContent>
          <mc:Choice Requires="wps">
            <w:drawing>
              <wp:anchor distT="0" distB="0" distL="114300" distR="114300" simplePos="0" relativeHeight="251674624" behindDoc="0" locked="0" layoutInCell="1" allowOverlap="1" wp14:anchorId="4802ED26" wp14:editId="3350A7F1">
                <wp:simplePos x="0" y="0"/>
                <wp:positionH relativeFrom="column">
                  <wp:posOffset>6605905</wp:posOffset>
                </wp:positionH>
                <wp:positionV relativeFrom="paragraph">
                  <wp:posOffset>151765</wp:posOffset>
                </wp:positionV>
                <wp:extent cx="1488440" cy="733425"/>
                <wp:effectExtent l="10795" t="8890" r="5715" b="1016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73342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55"/>
                              <w:rPr>
                                <w:sz w:val="20"/>
                                <w:szCs w:val="20"/>
                              </w:rPr>
                            </w:pPr>
                            <w:r w:rsidRPr="00A0580F">
                              <w:rPr>
                                <w:sz w:val="20"/>
                                <w:szCs w:val="20"/>
                              </w:rPr>
                              <w:t>Признаки прогрессирования сомнительны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40" type="#_x0000_t202" style="position:absolute;left:0;text-align:left;margin-left:520.15pt;margin-top:11.95pt;width:117.2pt;height:57.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" strokeweight=".5pt">
                <v:textbox>
                  <w:txbxContent>
                    <w:p w:rsidR="00A80FD5" w:rsidRPr="00A0580F" w:rsidRDefault="00A80FD5" w:rsidP="000D2881">
                      <w:pPr>
                        <w:ind w:right="55"/>
                        <w:rPr>
                          <w:sz w:val="20"/>
                          <w:szCs w:val="20"/>
                        </w:rPr>
                      </w:pPr>
                      <w:r w:rsidRPr="00A0580F">
                        <w:rPr>
                          <w:sz w:val="20"/>
                          <w:szCs w:val="20"/>
                        </w:rPr>
                        <w:t>Признаки прогрессирования сомнительны</w:t>
                      </w:r>
                    </w:p>
                  </w:txbxContent>
                </v:textbox>
              </v:shape>
            </w:pict>
          </mc:Fallback>
        </mc:AlternateContent>
      </w:r>
    </w:p>
    <w:p w:rsidR="000D2881" w:rsidRPr="005D54E8" w:rsidRDefault="000D2881"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91008" behindDoc="0" locked="0" layoutInCell="1" allowOverlap="1" wp14:anchorId="384799EC" wp14:editId="2DE8D69D">
                <wp:simplePos x="0" y="0"/>
                <wp:positionH relativeFrom="column">
                  <wp:posOffset>4575175</wp:posOffset>
                </wp:positionH>
                <wp:positionV relativeFrom="paragraph">
                  <wp:posOffset>168910</wp:posOffset>
                </wp:positionV>
                <wp:extent cx="330200" cy="0"/>
                <wp:effectExtent l="18415" t="79375" r="13335" b="7302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02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360.25pt;margin-top:13.3pt;width:26pt;height:0;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">
                <v:stroke endarrow="open"/>
              </v:shape>
            </w:pict>
          </mc:Fallback>
        </mc:AlternateContent>
      </w:r>
    </w:p>
    <w:p w:rsidR="000D2881" w:rsidRPr="005D54E8" w:rsidRDefault="000D2881"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95104" behindDoc="0" locked="0" layoutInCell="1" allowOverlap="1" wp14:anchorId="587E23BE" wp14:editId="7A2E20A3">
                <wp:simplePos x="0" y="0"/>
                <wp:positionH relativeFrom="column">
                  <wp:posOffset>2376170</wp:posOffset>
                </wp:positionH>
                <wp:positionV relativeFrom="paragraph">
                  <wp:posOffset>149225</wp:posOffset>
                </wp:positionV>
                <wp:extent cx="635" cy="202565"/>
                <wp:effectExtent l="76835" t="7620" r="74930" b="1841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256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187.1pt;margin-top:11.75pt;width:.05pt;height:15.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">
                <v:stroke endarrow="open"/>
              </v:shape>
            </w:pict>
          </mc:Fallback>
        </mc:AlternateContent>
      </w:r>
      <w:r w:rsidRPr="005D54E8">
        <w:rPr>
          <w:b/>
          <w:noProof/>
          <w:sz w:val="40"/>
          <w:szCs w:val="40"/>
        </w:rPr>
        <mc:AlternateContent>
          <mc:Choice Requires="wps">
            <w:drawing>
              <wp:anchor distT="0" distB="0" distL="114300" distR="114300" simplePos="0" relativeHeight="251699200" behindDoc="0" locked="0" layoutInCell="1" allowOverlap="1" wp14:anchorId="56A70DA4" wp14:editId="61C3334E">
                <wp:simplePos x="0" y="0"/>
                <wp:positionH relativeFrom="column">
                  <wp:posOffset>7248525</wp:posOffset>
                </wp:positionH>
                <wp:positionV relativeFrom="paragraph">
                  <wp:posOffset>263525</wp:posOffset>
                </wp:positionV>
                <wp:extent cx="10795" cy="202565"/>
                <wp:effectExtent l="62865" t="7620" r="78740" b="1841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0256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570.75pt;margin-top:20.75pt;width:.85pt;height:1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">
                <v:stroke endarrow="open"/>
              </v:shape>
            </w:pict>
          </mc:Fallback>
        </mc:AlternateContent>
      </w:r>
      <w:r w:rsidRPr="005D54E8">
        <w:rPr>
          <w:b/>
          <w:noProof/>
          <w:sz w:val="40"/>
          <w:szCs w:val="40"/>
        </w:rPr>
        <mc:AlternateContent>
          <mc:Choice Requires="wps">
            <w:drawing>
              <wp:anchor distT="0" distB="0" distL="114300" distR="114300" simplePos="0" relativeHeight="251697152" behindDoc="0" locked="0" layoutInCell="1" allowOverlap="1" wp14:anchorId="1894124D" wp14:editId="038EDB15">
                <wp:simplePos x="0" y="0"/>
                <wp:positionH relativeFrom="column">
                  <wp:posOffset>8891905</wp:posOffset>
                </wp:positionH>
                <wp:positionV relativeFrom="paragraph">
                  <wp:posOffset>263525</wp:posOffset>
                </wp:positionV>
                <wp:extent cx="10795" cy="845185"/>
                <wp:effectExtent l="67945" t="17145" r="73660" b="1397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795" cy="84518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700.15pt;margin-top:20.75pt;width:.85pt;height:66.5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">
                <v:stroke endarrow="open"/>
              </v:shape>
            </w:pict>
          </mc:Fallback>
        </mc:AlternateContent>
      </w:r>
    </w:p>
    <w:p w:rsidR="000D2881" w:rsidRPr="005D54E8" w:rsidRDefault="000D2881"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98176" behindDoc="0" locked="0" layoutInCell="1" allowOverlap="1" wp14:anchorId="1A777692" wp14:editId="740C6C85">
                <wp:simplePos x="0" y="0"/>
                <wp:positionH relativeFrom="column">
                  <wp:posOffset>5221606</wp:posOffset>
                </wp:positionH>
                <wp:positionV relativeFrom="paragraph">
                  <wp:posOffset>153670</wp:posOffset>
                </wp:positionV>
                <wp:extent cx="2684780" cy="370205"/>
                <wp:effectExtent l="0" t="0" r="20320" b="1079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4780" cy="37020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jc w:val="center"/>
                              <w:rPr>
                                <w:sz w:val="20"/>
                                <w:szCs w:val="20"/>
                              </w:rPr>
                            </w:pPr>
                            <w:r w:rsidRPr="00A0580F">
                              <w:rPr>
                                <w:sz w:val="20"/>
                                <w:szCs w:val="20"/>
                              </w:rPr>
                              <w:t>УЗИ, маммография, МРТ молочных желез</w:t>
                            </w:r>
                          </w:p>
                          <w:p w:rsidR="009E7D36" w:rsidRPr="00A0580F" w:rsidRDefault="009E7D36" w:rsidP="000D2881">
                            <w:pPr>
                              <w:jc w:val="center"/>
                              <w:rPr>
                                <w:sz w:val="20"/>
                                <w:szCs w:val="20"/>
                              </w:rPr>
                            </w:pPr>
                            <w:r w:rsidRPr="00A0580F">
                              <w:rPr>
                                <w:sz w:val="20"/>
                                <w:szCs w:val="20"/>
                              </w:rPr>
                              <w:t xml:space="preserve">Биопсия опухоли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41" type="#_x0000_t202" style="position:absolute;left:0;text-align:left;margin-left:411.15pt;margin-top:12.1pt;width:211.4pt;height:29.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" strokeweight=".5pt">
                <v:textbox>
                  <w:txbxContent>
                    <w:p w:rsidR="00A80FD5" w:rsidRPr="00A0580F" w:rsidRDefault="00A80FD5" w:rsidP="000D2881">
                      <w:pPr>
                        <w:jc w:val="center"/>
                        <w:rPr>
                          <w:sz w:val="20"/>
                          <w:szCs w:val="20"/>
                        </w:rPr>
                      </w:pPr>
                      <w:r w:rsidRPr="00A0580F">
                        <w:rPr>
                          <w:sz w:val="20"/>
                          <w:szCs w:val="20"/>
                        </w:rPr>
                        <w:t>УЗИ, маммография, МРТ молочных желез</w:t>
                      </w:r>
                    </w:p>
                    <w:p w:rsidR="00A80FD5" w:rsidRPr="00A0580F" w:rsidRDefault="00A80FD5" w:rsidP="000D2881">
                      <w:pPr>
                        <w:jc w:val="center"/>
                        <w:rPr>
                          <w:sz w:val="20"/>
                          <w:szCs w:val="20"/>
                        </w:rPr>
                      </w:pPr>
                      <w:r w:rsidRPr="00A0580F">
                        <w:rPr>
                          <w:sz w:val="20"/>
                          <w:szCs w:val="20"/>
                        </w:rPr>
                        <w:t xml:space="preserve">Биопсия опухоли </w:t>
                      </w:r>
                    </w:p>
                  </w:txbxContent>
                </v:textbox>
              </v:shape>
            </w:pict>
          </mc:Fallback>
        </mc:AlternateContent>
      </w:r>
      <w:r w:rsidRPr="005D54E8">
        <w:rPr>
          <w:b/>
          <w:noProof/>
          <w:sz w:val="40"/>
          <w:szCs w:val="40"/>
        </w:rPr>
        <mc:AlternateContent>
          <mc:Choice Requires="wps">
            <w:drawing>
              <wp:anchor distT="0" distB="0" distL="114300" distR="114300" simplePos="0" relativeHeight="251669504" behindDoc="0" locked="0" layoutInCell="1" allowOverlap="1" wp14:anchorId="1BAC0DF9" wp14:editId="32A0D36A">
                <wp:simplePos x="0" y="0"/>
                <wp:positionH relativeFrom="column">
                  <wp:posOffset>-39370</wp:posOffset>
                </wp:positionH>
                <wp:positionV relativeFrom="paragraph">
                  <wp:posOffset>41275</wp:posOffset>
                </wp:positionV>
                <wp:extent cx="4613910" cy="549910"/>
                <wp:effectExtent l="13970" t="9525" r="10795" b="1206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910" cy="549910"/>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29"/>
                              <w:rPr>
                                <w:sz w:val="20"/>
                                <w:szCs w:val="20"/>
                              </w:rPr>
                            </w:pPr>
                            <w:r w:rsidRPr="00A0580F">
                              <w:rPr>
                                <w:sz w:val="20"/>
                                <w:szCs w:val="20"/>
                              </w:rPr>
                              <w:t>Отсутствие эффективности в течение 3 месяца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42" type="#_x0000_t202" style="position:absolute;left:0;text-align:left;margin-left:-3.1pt;margin-top:3.25pt;width:363.3pt;height:43.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" strokeweight=".5pt">
                <v:textbox>
                  <w:txbxContent>
                    <w:p w:rsidR="00A80FD5" w:rsidRPr="00A0580F" w:rsidRDefault="00A80FD5" w:rsidP="000D2881">
                      <w:pPr>
                        <w:ind w:right="29"/>
                        <w:rPr>
                          <w:sz w:val="20"/>
                          <w:szCs w:val="20"/>
                        </w:rPr>
                      </w:pPr>
                      <w:r w:rsidRPr="00A0580F">
                        <w:rPr>
                          <w:sz w:val="20"/>
                          <w:szCs w:val="20"/>
                        </w:rPr>
                        <w:t>Отсутствие эффективности в течение 3 месяца</w:t>
                      </w:r>
                    </w:p>
                  </w:txbxContent>
                </v:textbox>
              </v:shape>
            </w:pict>
          </mc:Fallback>
        </mc:AlternateContent>
      </w:r>
    </w:p>
    <w:p w:rsidR="000D2881" w:rsidRPr="005D54E8" w:rsidRDefault="000D2881"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701248" behindDoc="0" locked="0" layoutInCell="1" allowOverlap="1" wp14:anchorId="5EDB47B2" wp14:editId="1D5A6EBA">
                <wp:simplePos x="0" y="0"/>
                <wp:positionH relativeFrom="column">
                  <wp:posOffset>6431915</wp:posOffset>
                </wp:positionH>
                <wp:positionV relativeFrom="paragraph">
                  <wp:posOffset>215900</wp:posOffset>
                </wp:positionV>
                <wp:extent cx="6985" cy="278765"/>
                <wp:effectExtent l="65405" t="8255" r="80010" b="1778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27876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506.45pt;margin-top:17pt;width:.55pt;height:21.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">
                <v:stroke endarrow="open"/>
              </v:shape>
            </w:pict>
          </mc:Fallback>
        </mc:AlternateContent>
      </w:r>
      <w:r w:rsidRPr="005D54E8">
        <w:rPr>
          <w:b/>
          <w:noProof/>
          <w:sz w:val="40"/>
          <w:szCs w:val="40"/>
        </w:rPr>
        <mc:AlternateContent>
          <mc:Choice Requires="wps">
            <w:drawing>
              <wp:anchor distT="0" distB="0" distL="114300" distR="114300" simplePos="0" relativeHeight="251693056" behindDoc="0" locked="0" layoutInCell="1" allowOverlap="1" wp14:anchorId="3156A119" wp14:editId="636F1984">
                <wp:simplePos x="0" y="0"/>
                <wp:positionH relativeFrom="column">
                  <wp:posOffset>4570095</wp:posOffset>
                </wp:positionH>
                <wp:positionV relativeFrom="paragraph">
                  <wp:posOffset>281305</wp:posOffset>
                </wp:positionV>
                <wp:extent cx="840105" cy="424180"/>
                <wp:effectExtent l="13335" t="6985" r="51435" b="7366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0105" cy="4241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59.85pt;margin-top:22.15pt;width:66.15pt;height:33.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">
                <v:stroke endarrow="open"/>
              </v:shape>
            </w:pict>
          </mc:Fallback>
        </mc:AlternateContent>
      </w:r>
    </w:p>
    <w:p w:rsidR="000D2881" w:rsidRPr="005D54E8" w:rsidRDefault="000D2881"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79744" behindDoc="0" locked="0" layoutInCell="1" allowOverlap="1" wp14:anchorId="3832CA33" wp14:editId="0F83D9ED">
                <wp:simplePos x="0" y="0"/>
                <wp:positionH relativeFrom="column">
                  <wp:posOffset>7531100</wp:posOffset>
                </wp:positionH>
                <wp:positionV relativeFrom="paragraph">
                  <wp:posOffset>178435</wp:posOffset>
                </wp:positionV>
                <wp:extent cx="1807210" cy="445770"/>
                <wp:effectExtent l="12065" t="5080" r="9525" b="635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210" cy="445770"/>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2"/>
                              <w:rPr>
                                <w:sz w:val="20"/>
                                <w:szCs w:val="20"/>
                              </w:rPr>
                            </w:pPr>
                            <w:r w:rsidRPr="00A0580F">
                              <w:rPr>
                                <w:sz w:val="20"/>
                                <w:szCs w:val="20"/>
                              </w:rPr>
                              <w:t>Признаки прогрессирования выявлены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43" type="#_x0000_t202" style="position:absolute;left:0;text-align:left;margin-left:593pt;margin-top:14.05pt;width:142.3pt;height:3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" strokeweight=".5pt">
                <v:textbox>
                  <w:txbxContent>
                    <w:p w:rsidR="00A80FD5" w:rsidRPr="00A0580F" w:rsidRDefault="00A80FD5" w:rsidP="000D2881">
                      <w:pPr>
                        <w:ind w:right="-2"/>
                        <w:rPr>
                          <w:sz w:val="20"/>
                          <w:szCs w:val="20"/>
                        </w:rPr>
                      </w:pPr>
                      <w:r w:rsidRPr="00A0580F">
                        <w:rPr>
                          <w:sz w:val="20"/>
                          <w:szCs w:val="20"/>
                        </w:rPr>
                        <w:t>Признаки прогрессирования выявлены</w:t>
                      </w:r>
                    </w:p>
                  </w:txbxContent>
                </v:textbox>
              </v:shape>
            </w:pict>
          </mc:Fallback>
        </mc:AlternateContent>
      </w:r>
      <w:r w:rsidRPr="005D54E8">
        <w:rPr>
          <w:b/>
          <w:noProof/>
          <w:sz w:val="40"/>
          <w:szCs w:val="40"/>
        </w:rPr>
        <mc:AlternateContent>
          <mc:Choice Requires="wps">
            <w:drawing>
              <wp:anchor distT="0" distB="0" distL="114300" distR="114300" simplePos="0" relativeHeight="251677696" behindDoc="0" locked="0" layoutInCell="1" allowOverlap="1" wp14:anchorId="504C12F1" wp14:editId="117F8A16">
                <wp:simplePos x="0" y="0"/>
                <wp:positionH relativeFrom="column">
                  <wp:posOffset>5408295</wp:posOffset>
                </wp:positionH>
                <wp:positionV relativeFrom="paragraph">
                  <wp:posOffset>178435</wp:posOffset>
                </wp:positionV>
                <wp:extent cx="1775460" cy="360045"/>
                <wp:effectExtent l="13335" t="14605" r="11430" b="2540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5460" cy="360045"/>
                        </a:xfrm>
                        <a:prstGeom prst="rect">
                          <a:avLst/>
                        </a:prstGeom>
                        <a:gradFill rotWithShape="0">
                          <a:gsLst>
                            <a:gs pos="0">
                              <a:srgbClr val="C2D69B"/>
                            </a:gs>
                            <a:gs pos="50000">
                              <a:srgbClr val="9BBB59"/>
                            </a:gs>
                            <a:gs pos="100000">
                              <a:srgbClr val="C2D69B"/>
                            </a:gs>
                          </a:gsLst>
                          <a:lin ang="5400000" scaled="1"/>
                        </a:gradFill>
                        <a:ln w="12700">
                          <a:solidFill>
                            <a:srgbClr val="9BBB59"/>
                          </a:solidFill>
                          <a:miter lim="800000"/>
                          <a:headEnd/>
                          <a:tailEnd/>
                        </a:ln>
                        <a:effectLst>
                          <a:outerShdw dist="28398" dir="3806097" algn="ctr" rotWithShape="0">
                            <a:srgbClr val="4E6128"/>
                          </a:outerShdw>
                        </a:effectLst>
                      </wps:spPr>
                      <wps:txbx>
                        <w:txbxContent>
                          <w:p w:rsidR="009E7D36" w:rsidRPr="00A0580F" w:rsidRDefault="009E7D36" w:rsidP="000D2881">
                            <w:pPr>
                              <w:rPr>
                                <w:sz w:val="20"/>
                                <w:szCs w:val="20"/>
                              </w:rPr>
                            </w:pPr>
                            <w:r w:rsidRPr="00A0580F">
                              <w:rPr>
                                <w:sz w:val="20"/>
                                <w:szCs w:val="20"/>
                              </w:rPr>
                              <w:t>Консультация онколога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44" type="#_x0000_t202" style="position:absolute;left:0;text-align:left;margin-left:425.85pt;margin-top:14.05pt;width:139.8pt;height:28.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" fillcolor="#c2d69b" strokecolor="#9bbb59" strokeweight="1pt">
                <v:fill color2="#9bbb59" focus="50%" type="gradient"/>
                <v:shadow on="t" color="#4e6128" offset="1pt"/>
                <v:textbox>
                  <w:txbxContent>
                    <w:p w:rsidR="00A80FD5" w:rsidRPr="00A0580F" w:rsidRDefault="00A80FD5" w:rsidP="000D2881">
                      <w:pPr>
                        <w:rPr>
                          <w:sz w:val="20"/>
                          <w:szCs w:val="20"/>
                        </w:rPr>
                      </w:pPr>
                      <w:r w:rsidRPr="00A0580F">
                        <w:rPr>
                          <w:sz w:val="20"/>
                          <w:szCs w:val="20"/>
                        </w:rPr>
                        <w:t>Консультация онколога</w:t>
                      </w:r>
                    </w:p>
                  </w:txbxContent>
                </v:textbox>
              </v:shape>
            </w:pict>
          </mc:Fallback>
        </mc:AlternateContent>
      </w:r>
    </w:p>
    <w:p w:rsidR="000D2881" w:rsidRPr="005D54E8" w:rsidRDefault="00A0580F"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70528" behindDoc="0" locked="0" layoutInCell="1" allowOverlap="1" wp14:anchorId="443A1587" wp14:editId="0358AFE4">
                <wp:simplePos x="0" y="0"/>
                <wp:positionH relativeFrom="column">
                  <wp:posOffset>40005</wp:posOffset>
                </wp:positionH>
                <wp:positionV relativeFrom="paragraph">
                  <wp:posOffset>229870</wp:posOffset>
                </wp:positionV>
                <wp:extent cx="4613910" cy="577850"/>
                <wp:effectExtent l="0" t="0" r="15240" b="1270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910" cy="577850"/>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rPr>
                                <w:sz w:val="20"/>
                                <w:szCs w:val="20"/>
                              </w:rPr>
                            </w:pPr>
                            <w:r w:rsidRPr="00A0580F">
                              <w:rPr>
                                <w:sz w:val="20"/>
                                <w:szCs w:val="20"/>
                              </w:rPr>
                              <w:t>Рекомендации по навыкам здорового образа жизни</w:t>
                            </w:r>
                          </w:p>
                          <w:p w:rsidR="009E7D36" w:rsidRPr="00A0580F" w:rsidRDefault="009E7D36" w:rsidP="000D2881">
                            <w:pPr>
                              <w:rPr>
                                <w:sz w:val="20"/>
                                <w:szCs w:val="20"/>
                              </w:rPr>
                            </w:pPr>
                            <w:r w:rsidRPr="00A0580F">
                              <w:rPr>
                                <w:sz w:val="20"/>
                                <w:szCs w:val="20"/>
                              </w:rPr>
                              <w:t>Коррекция факторов  риска. Направление на дальнейшее наблюдение ВОП</w:t>
                            </w:r>
                          </w:p>
                          <w:p w:rsidR="009E7D36" w:rsidRPr="00095CDD" w:rsidRDefault="009E7D36" w:rsidP="000D28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45" type="#_x0000_t202" style="position:absolute;left:0;text-align:left;margin-left:3.15pt;margin-top:18.1pt;width:363.3pt;height: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" strokeweight=".5pt">
                <v:textbox>
                  <w:txbxContent>
                    <w:p w:rsidR="00A80FD5" w:rsidRPr="00A0580F" w:rsidRDefault="00A80FD5" w:rsidP="000D2881">
                      <w:pPr>
                        <w:rPr>
                          <w:sz w:val="20"/>
                          <w:szCs w:val="20"/>
                        </w:rPr>
                      </w:pPr>
                      <w:r w:rsidRPr="00A0580F">
                        <w:rPr>
                          <w:sz w:val="20"/>
                          <w:szCs w:val="20"/>
                        </w:rPr>
                        <w:t>Рекомендации по навыкам здорового образа жизни</w:t>
                      </w:r>
                    </w:p>
                    <w:p w:rsidR="00A80FD5" w:rsidRPr="00A0580F" w:rsidRDefault="00A80FD5" w:rsidP="000D2881">
                      <w:pPr>
                        <w:rPr>
                          <w:sz w:val="20"/>
                          <w:szCs w:val="20"/>
                        </w:rPr>
                      </w:pPr>
                      <w:r w:rsidRPr="00A0580F">
                        <w:rPr>
                          <w:sz w:val="20"/>
                          <w:szCs w:val="20"/>
                        </w:rPr>
                        <w:t>Коррекция факторов  риска. Направление на дальнейшее наблюдение ВОП</w:t>
                      </w:r>
                    </w:p>
                    <w:p w:rsidR="00A80FD5" w:rsidRPr="00095CDD" w:rsidRDefault="00A80FD5" w:rsidP="000D2881"/>
                  </w:txbxContent>
                </v:textbox>
              </v:shape>
            </w:pict>
          </mc:Fallback>
        </mc:AlternateContent>
      </w:r>
      <w:r w:rsidR="000D2881" w:rsidRPr="005D54E8">
        <w:rPr>
          <w:b/>
          <w:noProof/>
          <w:sz w:val="40"/>
          <w:szCs w:val="40"/>
        </w:rPr>
        <mc:AlternateContent>
          <mc:Choice Requires="wps">
            <w:drawing>
              <wp:anchor distT="0" distB="0" distL="114300" distR="114300" simplePos="0" relativeHeight="251700224" behindDoc="0" locked="0" layoutInCell="1" allowOverlap="1" wp14:anchorId="0A773C12" wp14:editId="1B483491">
                <wp:simplePos x="0" y="0"/>
                <wp:positionH relativeFrom="column">
                  <wp:posOffset>7183755</wp:posOffset>
                </wp:positionH>
                <wp:positionV relativeFrom="paragraph">
                  <wp:posOffset>140970</wp:posOffset>
                </wp:positionV>
                <wp:extent cx="347345" cy="0"/>
                <wp:effectExtent l="7620" t="77470" r="16510" b="7493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34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565.65pt;margin-top:11.1pt;width:27.3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">
                <v:stroke endarrow="open"/>
              </v:shape>
            </w:pict>
          </mc:Fallback>
        </mc:AlternateContent>
      </w:r>
      <w:r w:rsidR="000D2881" w:rsidRPr="005D54E8">
        <w:rPr>
          <w:b/>
          <w:noProof/>
          <w:sz w:val="40"/>
          <w:szCs w:val="40"/>
        </w:rPr>
        <mc:AlternateContent>
          <mc:Choice Requires="wps">
            <w:drawing>
              <wp:anchor distT="0" distB="0" distL="114300" distR="114300" simplePos="0" relativeHeight="251696128" behindDoc="0" locked="0" layoutInCell="1" allowOverlap="1" wp14:anchorId="3C1550BA" wp14:editId="18C6D64D">
                <wp:simplePos x="0" y="0"/>
                <wp:positionH relativeFrom="column">
                  <wp:posOffset>6224905</wp:posOffset>
                </wp:positionH>
                <wp:positionV relativeFrom="paragraph">
                  <wp:posOffset>228600</wp:posOffset>
                </wp:positionV>
                <wp:extent cx="0" cy="196215"/>
                <wp:effectExtent l="77470" t="12700" r="74930" b="196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2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490.15pt;margin-top:18pt;width:0;height:15.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">
                <v:stroke endarrow="open"/>
              </v:shape>
            </w:pict>
          </mc:Fallback>
        </mc:AlternateContent>
      </w:r>
    </w:p>
    <w:p w:rsidR="006E73FB" w:rsidRDefault="006E73FB" w:rsidP="006E73FB">
      <w:pPr>
        <w:jc w:val="center"/>
        <w:rPr>
          <w:b/>
          <w:sz w:val="40"/>
          <w:szCs w:val="40"/>
          <w:lang w:val="kk-KZ"/>
        </w:rPr>
      </w:pPr>
      <w:r w:rsidRPr="005D54E8">
        <w:rPr>
          <w:b/>
          <w:noProof/>
          <w:sz w:val="40"/>
          <w:szCs w:val="40"/>
        </w:rPr>
        <mc:AlternateContent>
          <mc:Choice Requires="wps">
            <w:drawing>
              <wp:anchor distT="0" distB="0" distL="114300" distR="114300" simplePos="0" relativeHeight="251678720" behindDoc="0" locked="0" layoutInCell="1" allowOverlap="1" wp14:anchorId="1F17FC93" wp14:editId="76415A82">
                <wp:simplePos x="0" y="0"/>
                <wp:positionH relativeFrom="column">
                  <wp:posOffset>5393055</wp:posOffset>
                </wp:positionH>
                <wp:positionV relativeFrom="paragraph">
                  <wp:posOffset>185420</wp:posOffset>
                </wp:positionV>
                <wp:extent cx="2698115" cy="258445"/>
                <wp:effectExtent l="0" t="0" r="26035" b="2730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115" cy="258445"/>
                        </a:xfrm>
                        <a:prstGeom prst="rect">
                          <a:avLst/>
                        </a:prstGeom>
                        <a:solidFill>
                          <a:srgbClr val="FFFFFF"/>
                        </a:solidFill>
                        <a:ln w="6350">
                          <a:solidFill>
                            <a:srgbClr val="000000"/>
                          </a:solidFill>
                          <a:miter lim="800000"/>
                          <a:headEnd/>
                          <a:tailEnd/>
                        </a:ln>
                      </wps:spPr>
                      <wps:txbx>
                        <w:txbxContent>
                          <w:p w:rsidR="009E7D36" w:rsidRPr="00A0580F" w:rsidRDefault="009E7D36" w:rsidP="000D2881">
                            <w:pPr>
                              <w:ind w:right="-47"/>
                              <w:rPr>
                                <w:sz w:val="20"/>
                                <w:szCs w:val="20"/>
                              </w:rPr>
                            </w:pPr>
                            <w:r w:rsidRPr="00A0580F">
                              <w:rPr>
                                <w:sz w:val="20"/>
                                <w:szCs w:val="20"/>
                              </w:rPr>
                              <w:t>Признаки прогрессирования не выявлены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46" type="#_x0000_t202" style="position:absolute;left:0;text-align:left;margin-left:424.65pt;margin-top:14.6pt;width:212.45pt;height:20.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" strokeweight=".5pt">
                <v:textbox>
                  <w:txbxContent>
                    <w:p w:rsidR="00A80FD5" w:rsidRPr="00A0580F" w:rsidRDefault="00A80FD5" w:rsidP="000D2881">
                      <w:pPr>
                        <w:ind w:right="-47"/>
                        <w:rPr>
                          <w:sz w:val="20"/>
                          <w:szCs w:val="20"/>
                        </w:rPr>
                      </w:pPr>
                      <w:r w:rsidRPr="00A0580F">
                        <w:rPr>
                          <w:sz w:val="20"/>
                          <w:szCs w:val="20"/>
                        </w:rPr>
                        <w:t>Признаки прогрессирования не выявлены</w:t>
                      </w:r>
                    </w:p>
                  </w:txbxContent>
                </v:textbox>
              </v:shape>
            </w:pict>
          </mc:Fallback>
        </mc:AlternateContent>
      </w:r>
    </w:p>
    <w:p w:rsidR="006E73FB" w:rsidRDefault="006E73FB" w:rsidP="009331EC">
      <w:pPr>
        <w:rPr>
          <w:b/>
          <w:sz w:val="40"/>
          <w:szCs w:val="40"/>
          <w:lang w:val="kk-KZ"/>
        </w:rPr>
      </w:pPr>
      <w:r w:rsidRPr="005D54E8">
        <w:rPr>
          <w:b/>
          <w:noProof/>
          <w:sz w:val="40"/>
          <w:szCs w:val="40"/>
        </w:rPr>
        <mc:AlternateContent>
          <mc:Choice Requires="wps">
            <w:drawing>
              <wp:anchor distT="0" distB="0" distL="114300" distR="114300" simplePos="0" relativeHeight="251694080" behindDoc="0" locked="0" layoutInCell="1" allowOverlap="1" wp14:anchorId="0E92F14A" wp14:editId="363F5AE2">
                <wp:simplePos x="0" y="0"/>
                <wp:positionH relativeFrom="column">
                  <wp:posOffset>4641215</wp:posOffset>
                </wp:positionH>
                <wp:positionV relativeFrom="paragraph">
                  <wp:posOffset>45085</wp:posOffset>
                </wp:positionV>
                <wp:extent cx="745490" cy="0"/>
                <wp:effectExtent l="38100" t="76200" r="0" b="1143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4549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365.45pt;margin-top:3.55pt;width:58.7pt;height:0;rotation:18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">
                <v:stroke endarrow="open"/>
              </v:shape>
            </w:pict>
          </mc:Fallback>
        </mc:AlternateContent>
      </w:r>
    </w:p>
    <w:p w:rsidR="00DF7467" w:rsidRPr="00D83F7E" w:rsidRDefault="00DF7467" w:rsidP="009331EC">
      <w:pPr>
        <w:jc w:val="both"/>
        <w:rPr>
          <w:rFonts w:eastAsia="Calibri"/>
          <w:b/>
          <w:sz w:val="28"/>
          <w:szCs w:val="28"/>
          <w:lang w:eastAsia="en-US"/>
        </w:rPr>
      </w:pPr>
      <w:r w:rsidRPr="00D83F7E">
        <w:rPr>
          <w:rFonts w:eastAsia="Calibri"/>
          <w:b/>
          <w:sz w:val="28"/>
          <w:szCs w:val="28"/>
          <w:lang w:eastAsia="en-US"/>
        </w:rPr>
        <w:lastRenderedPageBreak/>
        <w:t xml:space="preserve">2.1 Дифференциальная диагностика </w:t>
      </w:r>
      <w:r w:rsidR="00CF05B8" w:rsidRPr="00D83F7E">
        <w:rPr>
          <w:rFonts w:eastAsia="Calibri"/>
          <w:b/>
          <w:sz w:val="28"/>
          <w:szCs w:val="28"/>
          <w:lang w:eastAsia="en-US"/>
        </w:rPr>
        <w:t>доброкачественных новообразований молочных желез</w:t>
      </w:r>
    </w:p>
    <w:p w:rsidR="00CF05B8" w:rsidRPr="00D83F7E" w:rsidRDefault="00CF05B8" w:rsidP="009331EC">
      <w:pPr>
        <w:tabs>
          <w:tab w:val="left" w:pos="0"/>
          <w:tab w:val="left" w:pos="4820"/>
        </w:tabs>
        <w:mirrorIndents/>
        <w:jc w:val="both"/>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3"/>
        <w:gridCol w:w="5159"/>
        <w:gridCol w:w="6363"/>
      </w:tblGrid>
      <w:tr w:rsidR="00CF05B8" w:rsidRPr="00D83F7E" w:rsidTr="006E73FB">
        <w:trPr>
          <w:trHeight w:val="504"/>
        </w:trPr>
        <w:tc>
          <w:tcPr>
            <w:tcW w:w="4213" w:type="dxa"/>
            <w:tcBorders>
              <w:top w:val="single" w:sz="4" w:space="0" w:color="auto"/>
              <w:left w:val="single" w:sz="4" w:space="0" w:color="auto"/>
              <w:bottom w:val="single" w:sz="4" w:space="0" w:color="auto"/>
              <w:right w:val="single" w:sz="4" w:space="0" w:color="auto"/>
            </w:tcBorders>
            <w:hideMark/>
          </w:tcPr>
          <w:p w:rsidR="00CF05B8" w:rsidRPr="00D83F7E" w:rsidRDefault="00CF05B8" w:rsidP="009331EC">
            <w:pPr>
              <w:rPr>
                <w:rFonts w:eastAsia="SimSun"/>
                <w:sz w:val="28"/>
                <w:szCs w:val="28"/>
                <w:lang w:eastAsia="zh-CN"/>
              </w:rPr>
            </w:pPr>
            <w:r w:rsidRPr="00D83F7E">
              <w:rPr>
                <w:sz w:val="28"/>
                <w:szCs w:val="28"/>
              </w:rPr>
              <w:t>Нозология</w:t>
            </w:r>
          </w:p>
        </w:tc>
        <w:tc>
          <w:tcPr>
            <w:tcW w:w="5159" w:type="dxa"/>
            <w:tcBorders>
              <w:top w:val="single" w:sz="4" w:space="0" w:color="auto"/>
              <w:left w:val="single" w:sz="4" w:space="0" w:color="auto"/>
              <w:bottom w:val="single" w:sz="4" w:space="0" w:color="auto"/>
              <w:right w:val="single" w:sz="4" w:space="0" w:color="auto"/>
            </w:tcBorders>
            <w:hideMark/>
          </w:tcPr>
          <w:p w:rsidR="00CF05B8" w:rsidRPr="00D83F7E" w:rsidRDefault="00CF05B8" w:rsidP="009331EC">
            <w:pPr>
              <w:rPr>
                <w:rFonts w:eastAsia="SimSun"/>
                <w:sz w:val="28"/>
                <w:szCs w:val="28"/>
                <w:lang w:eastAsia="zh-CN"/>
              </w:rPr>
            </w:pPr>
            <w:r w:rsidRPr="00D83F7E">
              <w:rPr>
                <w:sz w:val="28"/>
                <w:szCs w:val="28"/>
              </w:rPr>
              <w:t>Клинические проявления</w:t>
            </w:r>
          </w:p>
        </w:tc>
        <w:tc>
          <w:tcPr>
            <w:tcW w:w="6363" w:type="dxa"/>
            <w:tcBorders>
              <w:top w:val="single" w:sz="4" w:space="0" w:color="auto"/>
              <w:left w:val="single" w:sz="4" w:space="0" w:color="auto"/>
              <w:bottom w:val="single" w:sz="4" w:space="0" w:color="auto"/>
              <w:right w:val="single" w:sz="4" w:space="0" w:color="auto"/>
            </w:tcBorders>
            <w:hideMark/>
          </w:tcPr>
          <w:p w:rsidR="00CF05B8" w:rsidRPr="00D83F7E" w:rsidRDefault="00CF05B8" w:rsidP="009331EC">
            <w:pPr>
              <w:rPr>
                <w:rFonts w:eastAsia="SimSun"/>
                <w:sz w:val="28"/>
                <w:szCs w:val="28"/>
                <w:lang w:eastAsia="zh-CN"/>
              </w:rPr>
            </w:pPr>
            <w:r w:rsidRPr="00D83F7E">
              <w:rPr>
                <w:sz w:val="28"/>
                <w:szCs w:val="28"/>
              </w:rPr>
              <w:t xml:space="preserve">Морфологическая интерпретация </w:t>
            </w:r>
          </w:p>
        </w:tc>
      </w:tr>
      <w:tr w:rsidR="00CF05B8" w:rsidRPr="00D83F7E" w:rsidTr="006E73FB">
        <w:trPr>
          <w:trHeight w:val="3081"/>
        </w:trPr>
        <w:tc>
          <w:tcPr>
            <w:tcW w:w="4213" w:type="dxa"/>
            <w:tcBorders>
              <w:top w:val="single" w:sz="4" w:space="0" w:color="auto"/>
              <w:left w:val="single" w:sz="4" w:space="0" w:color="auto"/>
              <w:bottom w:val="single" w:sz="4" w:space="0" w:color="auto"/>
              <w:right w:val="single" w:sz="4" w:space="0" w:color="auto"/>
            </w:tcBorders>
            <w:hideMark/>
          </w:tcPr>
          <w:p w:rsidR="00CF05B8" w:rsidRPr="00D83F7E" w:rsidRDefault="00CF05B8" w:rsidP="009331EC">
            <w:pPr>
              <w:rPr>
                <w:rFonts w:eastAsia="SimSun"/>
                <w:sz w:val="28"/>
                <w:szCs w:val="28"/>
                <w:lang w:eastAsia="zh-CN"/>
              </w:rPr>
            </w:pPr>
            <w:r w:rsidRPr="00D83F7E">
              <w:rPr>
                <w:sz w:val="28"/>
                <w:szCs w:val="28"/>
              </w:rPr>
              <w:t>Мастит - это инфекционное поражение молочной железы. Характеризуется началом воспалительного процесса  млечных протоков или кистозных расширений в молочной железе.</w:t>
            </w:r>
          </w:p>
        </w:tc>
        <w:tc>
          <w:tcPr>
            <w:tcW w:w="5159" w:type="dxa"/>
            <w:tcBorders>
              <w:top w:val="single" w:sz="4" w:space="0" w:color="auto"/>
              <w:left w:val="single" w:sz="4" w:space="0" w:color="auto"/>
              <w:bottom w:val="single" w:sz="4" w:space="0" w:color="auto"/>
              <w:right w:val="single" w:sz="4" w:space="0" w:color="auto"/>
            </w:tcBorders>
          </w:tcPr>
          <w:p w:rsidR="00CF05B8" w:rsidRPr="006E73FB" w:rsidRDefault="006E73FB" w:rsidP="006E73FB">
            <w:pPr>
              <w:pStyle w:val="a5"/>
              <w:numPr>
                <w:ilvl w:val="0"/>
                <w:numId w:val="26"/>
              </w:numPr>
              <w:tabs>
                <w:tab w:val="left" w:pos="314"/>
              </w:tabs>
              <w:ind w:left="0" w:firstLine="74"/>
              <w:jc w:val="both"/>
              <w:rPr>
                <w:rFonts w:eastAsia="SimSun"/>
                <w:sz w:val="28"/>
                <w:szCs w:val="28"/>
                <w:lang w:eastAsia="zh-CN"/>
              </w:rPr>
            </w:pPr>
            <w:r>
              <w:rPr>
                <w:sz w:val="28"/>
                <w:szCs w:val="28"/>
              </w:rPr>
              <w:t>б</w:t>
            </w:r>
            <w:r w:rsidR="00CF05B8" w:rsidRPr="006E73FB">
              <w:rPr>
                <w:sz w:val="28"/>
                <w:szCs w:val="28"/>
              </w:rPr>
              <w:t>оль</w:t>
            </w:r>
            <w:r>
              <w:rPr>
                <w:sz w:val="28"/>
                <w:szCs w:val="28"/>
              </w:rPr>
              <w:t>;</w:t>
            </w:r>
          </w:p>
          <w:p w:rsidR="00CF05B8" w:rsidRPr="006E73FB" w:rsidRDefault="006E73FB" w:rsidP="006E73FB">
            <w:pPr>
              <w:pStyle w:val="a5"/>
              <w:numPr>
                <w:ilvl w:val="0"/>
                <w:numId w:val="26"/>
              </w:numPr>
              <w:tabs>
                <w:tab w:val="left" w:pos="314"/>
              </w:tabs>
              <w:ind w:left="0" w:firstLine="74"/>
              <w:jc w:val="both"/>
              <w:rPr>
                <w:sz w:val="28"/>
                <w:szCs w:val="28"/>
              </w:rPr>
            </w:pPr>
            <w:r>
              <w:rPr>
                <w:sz w:val="28"/>
                <w:szCs w:val="28"/>
              </w:rPr>
              <w:t>о</w:t>
            </w:r>
            <w:r w:rsidR="00CF05B8" w:rsidRPr="006E73FB">
              <w:rPr>
                <w:sz w:val="28"/>
                <w:szCs w:val="28"/>
              </w:rPr>
              <w:t>течность в области воспаления</w:t>
            </w:r>
            <w:r>
              <w:rPr>
                <w:sz w:val="28"/>
                <w:szCs w:val="28"/>
              </w:rPr>
              <w:t>;</w:t>
            </w:r>
            <w:r w:rsidR="00CF05B8" w:rsidRPr="006E73FB">
              <w:rPr>
                <w:sz w:val="28"/>
                <w:szCs w:val="28"/>
              </w:rPr>
              <w:t xml:space="preserve">  </w:t>
            </w:r>
          </w:p>
          <w:p w:rsidR="00CF05B8" w:rsidRPr="006E73FB" w:rsidRDefault="006E73FB" w:rsidP="006E73FB">
            <w:pPr>
              <w:pStyle w:val="a5"/>
              <w:numPr>
                <w:ilvl w:val="0"/>
                <w:numId w:val="26"/>
              </w:numPr>
              <w:tabs>
                <w:tab w:val="left" w:pos="314"/>
              </w:tabs>
              <w:ind w:left="0" w:firstLine="74"/>
              <w:jc w:val="both"/>
              <w:rPr>
                <w:sz w:val="28"/>
                <w:szCs w:val="28"/>
              </w:rPr>
            </w:pPr>
            <w:r>
              <w:rPr>
                <w:sz w:val="28"/>
                <w:szCs w:val="28"/>
              </w:rPr>
              <w:t>п</w:t>
            </w:r>
            <w:r w:rsidR="00CF05B8" w:rsidRPr="006E73FB">
              <w:rPr>
                <w:sz w:val="28"/>
                <w:szCs w:val="28"/>
              </w:rPr>
              <w:t>овышение температуры</w:t>
            </w:r>
            <w:r>
              <w:rPr>
                <w:sz w:val="28"/>
                <w:szCs w:val="28"/>
              </w:rPr>
              <w:t>;</w:t>
            </w:r>
          </w:p>
          <w:p w:rsidR="00CF05B8" w:rsidRPr="006E73FB" w:rsidRDefault="006E73FB" w:rsidP="006E73FB">
            <w:pPr>
              <w:pStyle w:val="a5"/>
              <w:numPr>
                <w:ilvl w:val="0"/>
                <w:numId w:val="26"/>
              </w:numPr>
              <w:tabs>
                <w:tab w:val="left" w:pos="314"/>
              </w:tabs>
              <w:ind w:left="0" w:firstLine="74"/>
              <w:jc w:val="both"/>
              <w:rPr>
                <w:sz w:val="28"/>
                <w:szCs w:val="28"/>
              </w:rPr>
            </w:pPr>
            <w:r>
              <w:rPr>
                <w:sz w:val="28"/>
                <w:szCs w:val="28"/>
              </w:rPr>
              <w:t>н</w:t>
            </w:r>
            <w:r w:rsidR="00CF05B8" w:rsidRPr="006E73FB">
              <w:rPr>
                <w:sz w:val="28"/>
                <w:szCs w:val="28"/>
              </w:rPr>
              <w:t>аличие   гнойных полостей, с участком флюктуации</w:t>
            </w:r>
            <w:r>
              <w:rPr>
                <w:sz w:val="28"/>
                <w:szCs w:val="28"/>
              </w:rPr>
              <w:t>;</w:t>
            </w:r>
          </w:p>
          <w:p w:rsidR="00CF05B8" w:rsidRPr="006E73FB" w:rsidRDefault="006E73FB" w:rsidP="006E73FB">
            <w:pPr>
              <w:pStyle w:val="a5"/>
              <w:numPr>
                <w:ilvl w:val="0"/>
                <w:numId w:val="26"/>
              </w:numPr>
              <w:tabs>
                <w:tab w:val="left" w:pos="314"/>
              </w:tabs>
              <w:ind w:left="0" w:firstLine="74"/>
              <w:jc w:val="both"/>
              <w:rPr>
                <w:sz w:val="28"/>
                <w:szCs w:val="28"/>
              </w:rPr>
            </w:pPr>
            <w:r>
              <w:rPr>
                <w:sz w:val="28"/>
                <w:szCs w:val="28"/>
              </w:rPr>
              <w:t>п</w:t>
            </w:r>
            <w:r w:rsidR="00CF05B8" w:rsidRPr="006E73FB">
              <w:rPr>
                <w:sz w:val="28"/>
                <w:szCs w:val="28"/>
              </w:rPr>
              <w:t>ульсация или стреляющие боли в груди</w:t>
            </w:r>
            <w:r>
              <w:rPr>
                <w:sz w:val="28"/>
                <w:szCs w:val="28"/>
              </w:rPr>
              <w:t>;</w:t>
            </w:r>
          </w:p>
          <w:p w:rsidR="00CF05B8" w:rsidRPr="006E73FB" w:rsidRDefault="006E73FB" w:rsidP="006E73FB">
            <w:pPr>
              <w:pStyle w:val="a5"/>
              <w:numPr>
                <w:ilvl w:val="0"/>
                <w:numId w:val="26"/>
              </w:numPr>
              <w:tabs>
                <w:tab w:val="left" w:pos="314"/>
              </w:tabs>
              <w:ind w:left="0" w:firstLine="74"/>
              <w:jc w:val="both"/>
              <w:rPr>
                <w:sz w:val="28"/>
                <w:szCs w:val="28"/>
              </w:rPr>
            </w:pPr>
            <w:r>
              <w:rPr>
                <w:sz w:val="28"/>
                <w:szCs w:val="28"/>
              </w:rPr>
              <w:t>ч</w:t>
            </w:r>
            <w:r w:rsidR="00CF05B8" w:rsidRPr="006E73FB">
              <w:rPr>
                <w:sz w:val="28"/>
                <w:szCs w:val="28"/>
              </w:rPr>
              <w:t>увство распирания пораженной груди</w:t>
            </w:r>
            <w:r>
              <w:rPr>
                <w:sz w:val="28"/>
                <w:szCs w:val="28"/>
              </w:rPr>
              <w:t>;</w:t>
            </w:r>
          </w:p>
          <w:p w:rsidR="00CF05B8" w:rsidRPr="006E73FB" w:rsidRDefault="00CF05B8" w:rsidP="006E73FB">
            <w:pPr>
              <w:pStyle w:val="a5"/>
              <w:numPr>
                <w:ilvl w:val="0"/>
                <w:numId w:val="26"/>
              </w:numPr>
              <w:tabs>
                <w:tab w:val="left" w:pos="314"/>
              </w:tabs>
              <w:ind w:left="0" w:firstLine="74"/>
              <w:jc w:val="both"/>
              <w:rPr>
                <w:rFonts w:eastAsia="SimSun"/>
                <w:sz w:val="28"/>
                <w:szCs w:val="28"/>
                <w:lang w:eastAsia="zh-CN"/>
              </w:rPr>
            </w:pPr>
            <w:r w:rsidRPr="006E73FB">
              <w:rPr>
                <w:sz w:val="28"/>
                <w:szCs w:val="28"/>
              </w:rPr>
              <w:t>покраснение над пораженной областью груди.</w:t>
            </w:r>
          </w:p>
        </w:tc>
        <w:tc>
          <w:tcPr>
            <w:tcW w:w="6363" w:type="dxa"/>
            <w:tcBorders>
              <w:top w:val="single" w:sz="4" w:space="0" w:color="auto"/>
              <w:left w:val="single" w:sz="4" w:space="0" w:color="auto"/>
              <w:bottom w:val="single" w:sz="4" w:space="0" w:color="auto"/>
              <w:right w:val="single" w:sz="4" w:space="0" w:color="auto"/>
            </w:tcBorders>
            <w:hideMark/>
          </w:tcPr>
          <w:p w:rsidR="00CF05B8" w:rsidRPr="006E73FB" w:rsidRDefault="006E73FB" w:rsidP="006E73FB">
            <w:pPr>
              <w:pStyle w:val="a5"/>
              <w:numPr>
                <w:ilvl w:val="0"/>
                <w:numId w:val="26"/>
              </w:numPr>
              <w:tabs>
                <w:tab w:val="left" w:pos="314"/>
              </w:tabs>
              <w:ind w:left="0" w:firstLine="74"/>
              <w:jc w:val="both"/>
              <w:rPr>
                <w:rStyle w:val="t12"/>
                <w:rFonts w:eastAsia="SimSun"/>
                <w:color w:val="000000"/>
                <w:sz w:val="28"/>
                <w:szCs w:val="28"/>
                <w:shd w:val="clear" w:color="auto" w:fill="FFFFFF"/>
                <w:lang w:eastAsia="zh-CN"/>
              </w:rPr>
            </w:pPr>
            <w:r>
              <w:rPr>
                <w:rStyle w:val="t12"/>
                <w:color w:val="000000"/>
                <w:sz w:val="28"/>
                <w:szCs w:val="28"/>
                <w:shd w:val="clear" w:color="auto" w:fill="FFFFFF"/>
              </w:rPr>
              <w:t>м</w:t>
            </w:r>
            <w:r w:rsidR="00CF05B8" w:rsidRPr="006E73FB">
              <w:rPr>
                <w:rStyle w:val="t12"/>
                <w:color w:val="000000"/>
                <w:sz w:val="28"/>
                <w:szCs w:val="28"/>
                <w:shd w:val="clear" w:color="auto" w:fill="FFFFFF"/>
              </w:rPr>
              <w:t xml:space="preserve">естная воспалительная реакция с </w:t>
            </w:r>
            <w:proofErr w:type="spellStart"/>
            <w:r w:rsidR="00CF05B8" w:rsidRPr="006E73FB">
              <w:rPr>
                <w:rStyle w:val="t12"/>
                <w:color w:val="000000"/>
                <w:sz w:val="28"/>
                <w:szCs w:val="28"/>
                <w:shd w:val="clear" w:color="auto" w:fill="FFFFFF"/>
              </w:rPr>
              <w:t>перидуктальным</w:t>
            </w:r>
            <w:proofErr w:type="spellEnd"/>
            <w:r w:rsidR="00CF05B8" w:rsidRPr="006E73FB">
              <w:rPr>
                <w:rStyle w:val="t12"/>
                <w:color w:val="000000"/>
                <w:sz w:val="28"/>
                <w:szCs w:val="28"/>
                <w:shd w:val="clear" w:color="auto" w:fill="FFFFFF"/>
              </w:rPr>
              <w:t xml:space="preserve"> фиброзом, с накоплением </w:t>
            </w:r>
            <w:proofErr w:type="spellStart"/>
            <w:r w:rsidR="00CF05B8" w:rsidRPr="006E73FB">
              <w:rPr>
                <w:rStyle w:val="t12"/>
                <w:color w:val="000000"/>
                <w:sz w:val="28"/>
                <w:szCs w:val="28"/>
                <w:shd w:val="clear" w:color="auto" w:fill="FFFFFF"/>
              </w:rPr>
              <w:t>плазмотических</w:t>
            </w:r>
            <w:proofErr w:type="spellEnd"/>
            <w:r w:rsidR="00CF05B8" w:rsidRPr="006E73FB">
              <w:rPr>
                <w:rStyle w:val="t12"/>
                <w:color w:val="000000"/>
                <w:sz w:val="28"/>
                <w:szCs w:val="28"/>
                <w:shd w:val="clear" w:color="auto" w:fill="FFFFFF"/>
              </w:rPr>
              <w:t xml:space="preserve"> клеток (</w:t>
            </w:r>
            <w:proofErr w:type="spellStart"/>
            <w:r w:rsidR="00CF05B8" w:rsidRPr="006E73FB">
              <w:rPr>
                <w:rStyle w:val="t12"/>
                <w:color w:val="000000"/>
                <w:sz w:val="28"/>
                <w:szCs w:val="28"/>
                <w:shd w:val="clear" w:color="auto" w:fill="FFFFFF"/>
              </w:rPr>
              <w:t>плазмоцитарный</w:t>
            </w:r>
            <w:proofErr w:type="spellEnd"/>
            <w:r w:rsidR="00CF05B8" w:rsidRPr="006E73FB">
              <w:rPr>
                <w:rStyle w:val="t12"/>
                <w:color w:val="000000"/>
                <w:sz w:val="28"/>
                <w:szCs w:val="28"/>
                <w:shd w:val="clear" w:color="auto" w:fill="FFFFFF"/>
              </w:rPr>
              <w:t xml:space="preserve"> мастит), </w:t>
            </w:r>
            <w:proofErr w:type="spellStart"/>
            <w:r w:rsidR="00CF05B8" w:rsidRPr="006E73FB">
              <w:rPr>
                <w:rStyle w:val="t12"/>
                <w:color w:val="000000"/>
                <w:sz w:val="28"/>
                <w:szCs w:val="28"/>
                <w:shd w:val="clear" w:color="auto" w:fill="FFFFFF"/>
              </w:rPr>
              <w:t>гранулёматозных</w:t>
            </w:r>
            <w:proofErr w:type="spellEnd"/>
            <w:r w:rsidR="00CF05B8" w:rsidRPr="006E73FB">
              <w:rPr>
                <w:rStyle w:val="t12"/>
                <w:color w:val="000000"/>
                <w:sz w:val="28"/>
                <w:szCs w:val="28"/>
                <w:shd w:val="clear" w:color="auto" w:fill="FFFFFF"/>
              </w:rPr>
              <w:t xml:space="preserve"> клеток (</w:t>
            </w:r>
            <w:proofErr w:type="spellStart"/>
            <w:r w:rsidR="00CF05B8" w:rsidRPr="006E73FB">
              <w:rPr>
                <w:rStyle w:val="t12"/>
                <w:color w:val="000000"/>
                <w:sz w:val="28"/>
                <w:szCs w:val="28"/>
                <w:shd w:val="clear" w:color="auto" w:fill="FFFFFF"/>
              </w:rPr>
              <w:t>гранулёматозный</w:t>
            </w:r>
            <w:proofErr w:type="spellEnd"/>
            <w:r w:rsidR="00CF05B8" w:rsidRPr="006E73FB">
              <w:rPr>
                <w:rStyle w:val="t12"/>
                <w:color w:val="000000"/>
                <w:sz w:val="28"/>
                <w:szCs w:val="28"/>
                <w:shd w:val="clear" w:color="auto" w:fill="FFFFFF"/>
              </w:rPr>
              <w:t xml:space="preserve"> мастит) или </w:t>
            </w:r>
            <w:proofErr w:type="spellStart"/>
            <w:r w:rsidR="00CF05B8" w:rsidRPr="006E73FB">
              <w:rPr>
                <w:rStyle w:val="t12"/>
                <w:color w:val="000000"/>
                <w:sz w:val="28"/>
                <w:szCs w:val="28"/>
                <w:shd w:val="clear" w:color="auto" w:fill="FFFFFF"/>
              </w:rPr>
              <w:t>лимфоцитарны</w:t>
            </w:r>
            <w:r>
              <w:rPr>
                <w:rStyle w:val="t12"/>
                <w:color w:val="000000"/>
                <w:sz w:val="28"/>
                <w:szCs w:val="28"/>
                <w:shd w:val="clear" w:color="auto" w:fill="FFFFFF"/>
              </w:rPr>
              <w:t>х</w:t>
            </w:r>
            <w:proofErr w:type="spellEnd"/>
            <w:r>
              <w:rPr>
                <w:rStyle w:val="t12"/>
                <w:color w:val="000000"/>
                <w:sz w:val="28"/>
                <w:szCs w:val="28"/>
                <w:shd w:val="clear" w:color="auto" w:fill="FFFFFF"/>
              </w:rPr>
              <w:t xml:space="preserve"> клеток (</w:t>
            </w:r>
            <w:proofErr w:type="spellStart"/>
            <w:r>
              <w:rPr>
                <w:rStyle w:val="t12"/>
                <w:color w:val="000000"/>
                <w:sz w:val="28"/>
                <w:szCs w:val="28"/>
                <w:shd w:val="clear" w:color="auto" w:fill="FFFFFF"/>
              </w:rPr>
              <w:t>лимфоцитарный</w:t>
            </w:r>
            <w:proofErr w:type="spellEnd"/>
            <w:r>
              <w:rPr>
                <w:rStyle w:val="t12"/>
                <w:color w:val="000000"/>
                <w:sz w:val="28"/>
                <w:szCs w:val="28"/>
                <w:shd w:val="clear" w:color="auto" w:fill="FFFFFF"/>
              </w:rPr>
              <w:t xml:space="preserve"> мастит)</w:t>
            </w:r>
            <w:proofErr w:type="gramStart"/>
            <w:r>
              <w:rPr>
                <w:sz w:val="28"/>
                <w:szCs w:val="28"/>
              </w:rPr>
              <w:t xml:space="preserve"> ;</w:t>
            </w:r>
            <w:proofErr w:type="gramEnd"/>
            <w:r w:rsidR="00CF05B8" w:rsidRPr="006E73FB">
              <w:rPr>
                <w:rStyle w:val="t12"/>
                <w:color w:val="000000"/>
                <w:sz w:val="28"/>
                <w:szCs w:val="28"/>
                <w:shd w:val="clear" w:color="auto" w:fill="FFFFFF"/>
              </w:rPr>
              <w:t xml:space="preserve"> </w:t>
            </w:r>
          </w:p>
          <w:p w:rsidR="00CF05B8" w:rsidRPr="006E73FB" w:rsidRDefault="006E73FB" w:rsidP="006E73FB">
            <w:pPr>
              <w:pStyle w:val="a5"/>
              <w:numPr>
                <w:ilvl w:val="0"/>
                <w:numId w:val="26"/>
              </w:numPr>
              <w:tabs>
                <w:tab w:val="left" w:pos="314"/>
              </w:tabs>
              <w:ind w:left="0" w:firstLine="74"/>
              <w:jc w:val="both"/>
              <w:rPr>
                <w:rFonts w:eastAsia="SimSun"/>
                <w:sz w:val="28"/>
                <w:szCs w:val="28"/>
                <w:lang w:eastAsia="zh-CN"/>
              </w:rPr>
            </w:pPr>
            <w:r>
              <w:rPr>
                <w:rStyle w:val="t12"/>
                <w:color w:val="000000"/>
                <w:sz w:val="28"/>
                <w:szCs w:val="28"/>
                <w:shd w:val="clear" w:color="auto" w:fill="FFFFFF"/>
              </w:rPr>
              <w:t>в</w:t>
            </w:r>
            <w:r w:rsidR="00CF05B8" w:rsidRPr="006E73FB">
              <w:rPr>
                <w:rStyle w:val="t12"/>
                <w:color w:val="000000"/>
                <w:sz w:val="28"/>
                <w:szCs w:val="28"/>
                <w:shd w:val="clear" w:color="auto" w:fill="FFFFFF"/>
              </w:rPr>
              <w:t xml:space="preserve">округ протоков образуются типичные секреторные </w:t>
            </w:r>
            <w:proofErr w:type="spellStart"/>
            <w:r w:rsidR="00CF05B8" w:rsidRPr="006E73FB">
              <w:rPr>
                <w:rStyle w:val="t12"/>
                <w:color w:val="000000"/>
                <w:sz w:val="28"/>
                <w:szCs w:val="28"/>
                <w:shd w:val="clear" w:color="auto" w:fill="FFFFFF"/>
              </w:rPr>
              <w:t>кальцинаты</w:t>
            </w:r>
            <w:proofErr w:type="spellEnd"/>
            <w:r w:rsidR="00CF05B8" w:rsidRPr="006E73FB">
              <w:rPr>
                <w:rStyle w:val="t12"/>
                <w:color w:val="000000"/>
                <w:sz w:val="28"/>
                <w:szCs w:val="28"/>
                <w:shd w:val="clear" w:color="auto" w:fill="FFFFFF"/>
              </w:rPr>
              <w:t xml:space="preserve"> по типу "прута" (кальций окружает, а не заполняет проток), выявляемые при маммографии.</w:t>
            </w:r>
          </w:p>
        </w:tc>
      </w:tr>
      <w:tr w:rsidR="00CF05B8" w:rsidRPr="00D83F7E" w:rsidTr="006E73FB">
        <w:trPr>
          <w:trHeight w:val="2971"/>
        </w:trPr>
        <w:tc>
          <w:tcPr>
            <w:tcW w:w="4213" w:type="dxa"/>
            <w:tcBorders>
              <w:top w:val="single" w:sz="4" w:space="0" w:color="auto"/>
              <w:left w:val="single" w:sz="4" w:space="0" w:color="auto"/>
              <w:bottom w:val="single" w:sz="4" w:space="0" w:color="auto"/>
              <w:right w:val="single" w:sz="4" w:space="0" w:color="auto"/>
            </w:tcBorders>
            <w:hideMark/>
          </w:tcPr>
          <w:p w:rsidR="00CF05B8" w:rsidRPr="00D83F7E" w:rsidRDefault="00CF05B8" w:rsidP="009331EC">
            <w:pPr>
              <w:rPr>
                <w:rFonts w:eastAsia="SimSun"/>
                <w:sz w:val="28"/>
                <w:szCs w:val="28"/>
                <w:lang w:eastAsia="zh-CN"/>
              </w:rPr>
            </w:pPr>
            <w:r w:rsidRPr="00D83F7E">
              <w:rPr>
                <w:sz w:val="28"/>
                <w:szCs w:val="28"/>
              </w:rPr>
              <w:t xml:space="preserve">Фиброаденома молочной </w:t>
            </w:r>
            <w:proofErr w:type="gramStart"/>
            <w:r w:rsidRPr="00D83F7E">
              <w:rPr>
                <w:sz w:val="28"/>
                <w:szCs w:val="28"/>
              </w:rPr>
              <w:t>железы-доброкачественная</w:t>
            </w:r>
            <w:proofErr w:type="gramEnd"/>
            <w:r w:rsidRPr="00D83F7E">
              <w:rPr>
                <w:sz w:val="28"/>
                <w:szCs w:val="28"/>
              </w:rPr>
              <w:t xml:space="preserve"> опухоль молочной железы</w:t>
            </w:r>
          </w:p>
        </w:tc>
        <w:tc>
          <w:tcPr>
            <w:tcW w:w="5159" w:type="dxa"/>
            <w:tcBorders>
              <w:top w:val="single" w:sz="4" w:space="0" w:color="auto"/>
              <w:left w:val="single" w:sz="4" w:space="0" w:color="auto"/>
              <w:bottom w:val="single" w:sz="4" w:space="0" w:color="auto"/>
              <w:right w:val="single" w:sz="4" w:space="0" w:color="auto"/>
            </w:tcBorders>
          </w:tcPr>
          <w:p w:rsidR="00CF05B8" w:rsidRPr="006E73FB" w:rsidRDefault="006E73FB" w:rsidP="006E73FB">
            <w:pPr>
              <w:pStyle w:val="a5"/>
              <w:numPr>
                <w:ilvl w:val="0"/>
                <w:numId w:val="26"/>
              </w:numPr>
              <w:tabs>
                <w:tab w:val="left" w:pos="314"/>
              </w:tabs>
              <w:ind w:left="0" w:firstLine="74"/>
              <w:jc w:val="both"/>
              <w:rPr>
                <w:rFonts w:eastAsia="SimSun"/>
                <w:sz w:val="28"/>
                <w:szCs w:val="28"/>
                <w:lang w:eastAsia="zh-CN"/>
              </w:rPr>
            </w:pPr>
            <w:r>
              <w:rPr>
                <w:sz w:val="28"/>
                <w:szCs w:val="28"/>
              </w:rPr>
              <w:t>р</w:t>
            </w:r>
            <w:r w:rsidR="00CF05B8" w:rsidRPr="006E73FB">
              <w:rPr>
                <w:sz w:val="28"/>
                <w:szCs w:val="28"/>
              </w:rPr>
              <w:t>азмеры варь</w:t>
            </w:r>
            <w:r>
              <w:rPr>
                <w:sz w:val="28"/>
                <w:szCs w:val="28"/>
              </w:rPr>
              <w:t>ирует от 0,5  до 5,0 см и более;</w:t>
            </w:r>
          </w:p>
          <w:p w:rsidR="00CF05B8" w:rsidRPr="006E73FB" w:rsidRDefault="006E73FB" w:rsidP="006E73FB">
            <w:pPr>
              <w:pStyle w:val="a5"/>
              <w:numPr>
                <w:ilvl w:val="0"/>
                <w:numId w:val="26"/>
              </w:numPr>
              <w:tabs>
                <w:tab w:val="left" w:pos="314"/>
              </w:tabs>
              <w:ind w:left="0" w:firstLine="74"/>
              <w:jc w:val="both"/>
              <w:rPr>
                <w:sz w:val="28"/>
                <w:szCs w:val="28"/>
              </w:rPr>
            </w:pPr>
            <w:proofErr w:type="gramStart"/>
            <w:r>
              <w:rPr>
                <w:sz w:val="28"/>
                <w:szCs w:val="28"/>
              </w:rPr>
              <w:t>п</w:t>
            </w:r>
            <w:r w:rsidR="00CF05B8" w:rsidRPr="006E73FB">
              <w:rPr>
                <w:sz w:val="28"/>
                <w:szCs w:val="28"/>
              </w:rPr>
              <w:t>одв</w:t>
            </w:r>
            <w:r>
              <w:rPr>
                <w:sz w:val="28"/>
                <w:szCs w:val="28"/>
              </w:rPr>
              <w:t>ижная</w:t>
            </w:r>
            <w:proofErr w:type="gramEnd"/>
            <w:r>
              <w:rPr>
                <w:sz w:val="28"/>
                <w:szCs w:val="28"/>
              </w:rPr>
              <w:t xml:space="preserve"> и смещаемая при пальпации;</w:t>
            </w:r>
          </w:p>
          <w:p w:rsidR="00CF05B8" w:rsidRPr="006E73FB" w:rsidRDefault="006E73FB" w:rsidP="006E73FB">
            <w:pPr>
              <w:pStyle w:val="a5"/>
              <w:numPr>
                <w:ilvl w:val="0"/>
                <w:numId w:val="26"/>
              </w:numPr>
              <w:tabs>
                <w:tab w:val="left" w:pos="314"/>
              </w:tabs>
              <w:ind w:left="0" w:firstLine="74"/>
              <w:jc w:val="both"/>
              <w:rPr>
                <w:sz w:val="28"/>
                <w:szCs w:val="28"/>
              </w:rPr>
            </w:pPr>
            <w:r>
              <w:rPr>
                <w:sz w:val="28"/>
                <w:szCs w:val="28"/>
              </w:rPr>
              <w:t>ч</w:t>
            </w:r>
            <w:r w:rsidR="00CF05B8" w:rsidRPr="006E73FB">
              <w:rPr>
                <w:sz w:val="28"/>
                <w:szCs w:val="28"/>
              </w:rPr>
              <w:t>аще округлой или овальной формы</w:t>
            </w:r>
            <w:r>
              <w:rPr>
                <w:sz w:val="28"/>
                <w:szCs w:val="28"/>
              </w:rPr>
              <w:t>;</w:t>
            </w:r>
          </w:p>
          <w:p w:rsidR="00CF05B8" w:rsidRPr="006E73FB" w:rsidRDefault="006E73FB" w:rsidP="006E73FB">
            <w:pPr>
              <w:pStyle w:val="a5"/>
              <w:numPr>
                <w:ilvl w:val="0"/>
                <w:numId w:val="26"/>
              </w:numPr>
              <w:tabs>
                <w:tab w:val="left" w:pos="314"/>
              </w:tabs>
              <w:ind w:left="0" w:firstLine="74"/>
              <w:jc w:val="both"/>
              <w:rPr>
                <w:sz w:val="28"/>
                <w:szCs w:val="28"/>
              </w:rPr>
            </w:pPr>
            <w:r>
              <w:rPr>
                <w:sz w:val="28"/>
                <w:szCs w:val="28"/>
              </w:rPr>
              <w:t>и</w:t>
            </w:r>
            <w:r w:rsidR="00CF05B8" w:rsidRPr="006E73FB">
              <w:rPr>
                <w:sz w:val="28"/>
                <w:szCs w:val="28"/>
              </w:rPr>
              <w:t>меет плотно эластичную</w:t>
            </w:r>
            <w:r>
              <w:rPr>
                <w:sz w:val="28"/>
                <w:szCs w:val="28"/>
              </w:rPr>
              <w:t>;</w:t>
            </w:r>
            <w:r w:rsidR="00CF05B8" w:rsidRPr="006E73FB">
              <w:rPr>
                <w:sz w:val="28"/>
                <w:szCs w:val="28"/>
              </w:rPr>
              <w:t xml:space="preserve"> консистенцию и гладкую поверхность</w:t>
            </w:r>
            <w:r>
              <w:rPr>
                <w:sz w:val="28"/>
                <w:szCs w:val="28"/>
              </w:rPr>
              <w:t>;</w:t>
            </w:r>
          </w:p>
          <w:p w:rsidR="00CF05B8" w:rsidRPr="006E73FB" w:rsidRDefault="006E73FB" w:rsidP="006E73FB">
            <w:pPr>
              <w:pStyle w:val="a5"/>
              <w:numPr>
                <w:ilvl w:val="0"/>
                <w:numId w:val="26"/>
              </w:numPr>
              <w:tabs>
                <w:tab w:val="left" w:pos="314"/>
              </w:tabs>
              <w:ind w:left="0" w:firstLine="74"/>
              <w:jc w:val="both"/>
              <w:rPr>
                <w:sz w:val="28"/>
                <w:szCs w:val="28"/>
              </w:rPr>
            </w:pPr>
            <w:r>
              <w:rPr>
                <w:sz w:val="28"/>
                <w:szCs w:val="28"/>
              </w:rPr>
              <w:t>г</w:t>
            </w:r>
            <w:r w:rsidR="00CF05B8" w:rsidRPr="006E73FB">
              <w:rPr>
                <w:sz w:val="28"/>
                <w:szCs w:val="28"/>
              </w:rPr>
              <w:t>раницы четкие</w:t>
            </w:r>
            <w:r>
              <w:rPr>
                <w:sz w:val="28"/>
                <w:szCs w:val="28"/>
              </w:rPr>
              <w:t>;</w:t>
            </w:r>
          </w:p>
          <w:p w:rsidR="00CF05B8" w:rsidRPr="006E73FB" w:rsidRDefault="006E73FB" w:rsidP="006E73FB">
            <w:pPr>
              <w:pStyle w:val="a5"/>
              <w:numPr>
                <w:ilvl w:val="0"/>
                <w:numId w:val="26"/>
              </w:numPr>
              <w:tabs>
                <w:tab w:val="left" w:pos="314"/>
              </w:tabs>
              <w:ind w:left="0" w:firstLine="74"/>
              <w:jc w:val="both"/>
              <w:rPr>
                <w:sz w:val="28"/>
                <w:szCs w:val="28"/>
              </w:rPr>
            </w:pPr>
            <w:r>
              <w:rPr>
                <w:sz w:val="28"/>
                <w:szCs w:val="28"/>
              </w:rPr>
              <w:t>н</w:t>
            </w:r>
            <w:r w:rsidR="00CF05B8" w:rsidRPr="006E73FB">
              <w:rPr>
                <w:sz w:val="28"/>
                <w:szCs w:val="28"/>
              </w:rPr>
              <w:t xml:space="preserve">е </w:t>
            </w:r>
            <w:proofErr w:type="gramStart"/>
            <w:r w:rsidR="00CF05B8" w:rsidRPr="006E73FB">
              <w:rPr>
                <w:sz w:val="28"/>
                <w:szCs w:val="28"/>
              </w:rPr>
              <w:t>спаянная</w:t>
            </w:r>
            <w:proofErr w:type="gramEnd"/>
            <w:r w:rsidR="00CF05B8" w:rsidRPr="006E73FB">
              <w:rPr>
                <w:sz w:val="28"/>
                <w:szCs w:val="28"/>
              </w:rPr>
              <w:t xml:space="preserve"> с кожей</w:t>
            </w:r>
            <w:r>
              <w:rPr>
                <w:sz w:val="28"/>
                <w:szCs w:val="28"/>
              </w:rPr>
              <w:t>;</w:t>
            </w:r>
          </w:p>
          <w:p w:rsidR="00CF05B8" w:rsidRPr="006E73FB" w:rsidRDefault="006E73FB" w:rsidP="006E73FB">
            <w:pPr>
              <w:pStyle w:val="a5"/>
              <w:numPr>
                <w:ilvl w:val="0"/>
                <w:numId w:val="26"/>
              </w:numPr>
              <w:tabs>
                <w:tab w:val="left" w:pos="314"/>
              </w:tabs>
              <w:ind w:left="0" w:firstLine="74"/>
              <w:jc w:val="both"/>
              <w:rPr>
                <w:rFonts w:eastAsia="SimSun"/>
                <w:sz w:val="28"/>
                <w:szCs w:val="28"/>
                <w:lang w:eastAsia="zh-CN"/>
              </w:rPr>
            </w:pPr>
            <w:r>
              <w:rPr>
                <w:sz w:val="28"/>
                <w:szCs w:val="28"/>
              </w:rPr>
              <w:t>б</w:t>
            </w:r>
            <w:r w:rsidR="00CF05B8" w:rsidRPr="006E73FB">
              <w:rPr>
                <w:sz w:val="28"/>
                <w:szCs w:val="28"/>
              </w:rPr>
              <w:t>езболезненная</w:t>
            </w:r>
            <w:r>
              <w:rPr>
                <w:sz w:val="28"/>
                <w:szCs w:val="28"/>
              </w:rPr>
              <w:t>.</w:t>
            </w:r>
          </w:p>
        </w:tc>
        <w:tc>
          <w:tcPr>
            <w:tcW w:w="6363" w:type="dxa"/>
            <w:tcBorders>
              <w:top w:val="single" w:sz="4" w:space="0" w:color="auto"/>
              <w:left w:val="single" w:sz="4" w:space="0" w:color="auto"/>
              <w:bottom w:val="single" w:sz="4" w:space="0" w:color="auto"/>
              <w:right w:val="single" w:sz="4" w:space="0" w:color="auto"/>
            </w:tcBorders>
            <w:hideMark/>
          </w:tcPr>
          <w:p w:rsidR="00CF05B8" w:rsidRPr="006E73FB" w:rsidRDefault="006E73FB" w:rsidP="006E73FB">
            <w:pPr>
              <w:pStyle w:val="a5"/>
              <w:numPr>
                <w:ilvl w:val="0"/>
                <w:numId w:val="26"/>
              </w:numPr>
              <w:tabs>
                <w:tab w:val="left" w:pos="314"/>
              </w:tabs>
              <w:ind w:left="0" w:firstLine="74"/>
              <w:jc w:val="both"/>
              <w:rPr>
                <w:rFonts w:eastAsia="SimSun"/>
                <w:sz w:val="28"/>
                <w:szCs w:val="28"/>
                <w:lang w:eastAsia="zh-CN"/>
              </w:rPr>
            </w:pPr>
            <w:r>
              <w:rPr>
                <w:sz w:val="28"/>
                <w:szCs w:val="28"/>
              </w:rPr>
              <w:t>у</w:t>
            </w:r>
            <w:r w:rsidR="00CF05B8" w:rsidRPr="006E73FB">
              <w:rPr>
                <w:sz w:val="28"/>
                <w:szCs w:val="28"/>
              </w:rPr>
              <w:t xml:space="preserve">длинение и </w:t>
            </w:r>
            <w:proofErr w:type="gramStart"/>
            <w:r w:rsidR="00CF05B8" w:rsidRPr="006E73FB">
              <w:rPr>
                <w:sz w:val="28"/>
                <w:szCs w:val="28"/>
              </w:rPr>
              <w:t>кистозным</w:t>
            </w:r>
            <w:proofErr w:type="gramEnd"/>
            <w:r w:rsidR="00CF05B8" w:rsidRPr="006E73FB">
              <w:rPr>
                <w:sz w:val="28"/>
                <w:szCs w:val="28"/>
              </w:rPr>
              <w:t xml:space="preserve"> расширение протоков, в просвет которых выступают массивные сосочки из рыхлой отечной или </w:t>
            </w:r>
            <w:proofErr w:type="spellStart"/>
            <w:r w:rsidR="00CF05B8" w:rsidRPr="006E73FB">
              <w:rPr>
                <w:sz w:val="28"/>
                <w:szCs w:val="28"/>
              </w:rPr>
              <w:t>миксоматозной</w:t>
            </w:r>
            <w:proofErr w:type="spellEnd"/>
            <w:r w:rsidR="00CF05B8" w:rsidRPr="006E73FB">
              <w:rPr>
                <w:sz w:val="28"/>
                <w:szCs w:val="28"/>
              </w:rPr>
              <w:t xml:space="preserve"> соединительной ткани, расположе</w:t>
            </w:r>
            <w:r>
              <w:rPr>
                <w:sz w:val="28"/>
                <w:szCs w:val="28"/>
              </w:rPr>
              <w:t>нные на широком основании;</w:t>
            </w:r>
          </w:p>
          <w:p w:rsidR="00CF05B8" w:rsidRPr="006E73FB" w:rsidRDefault="006E73FB" w:rsidP="006E73FB">
            <w:pPr>
              <w:pStyle w:val="a5"/>
              <w:numPr>
                <w:ilvl w:val="0"/>
                <w:numId w:val="26"/>
              </w:numPr>
              <w:tabs>
                <w:tab w:val="left" w:pos="314"/>
              </w:tabs>
              <w:ind w:left="0" w:firstLine="74"/>
              <w:jc w:val="both"/>
              <w:rPr>
                <w:rFonts w:eastAsia="SimSun"/>
                <w:sz w:val="28"/>
                <w:szCs w:val="28"/>
                <w:lang w:eastAsia="zh-CN"/>
              </w:rPr>
            </w:pPr>
            <w:r>
              <w:rPr>
                <w:sz w:val="28"/>
                <w:szCs w:val="28"/>
              </w:rPr>
              <w:t>и</w:t>
            </w:r>
            <w:r w:rsidR="00CF05B8" w:rsidRPr="006E73FB">
              <w:rPr>
                <w:sz w:val="28"/>
                <w:szCs w:val="28"/>
              </w:rPr>
              <w:t>меет характерный весьма причудливый вид.</w:t>
            </w:r>
          </w:p>
        </w:tc>
      </w:tr>
      <w:tr w:rsidR="00CF05B8" w:rsidRPr="00D83F7E" w:rsidTr="006E73FB">
        <w:trPr>
          <w:trHeight w:val="4317"/>
        </w:trPr>
        <w:tc>
          <w:tcPr>
            <w:tcW w:w="4213" w:type="dxa"/>
            <w:tcBorders>
              <w:top w:val="single" w:sz="4" w:space="0" w:color="auto"/>
              <w:left w:val="single" w:sz="4" w:space="0" w:color="auto"/>
              <w:bottom w:val="single" w:sz="4" w:space="0" w:color="auto"/>
              <w:right w:val="single" w:sz="4" w:space="0" w:color="auto"/>
            </w:tcBorders>
            <w:hideMark/>
          </w:tcPr>
          <w:p w:rsidR="00CF05B8" w:rsidRPr="00D83F7E" w:rsidRDefault="00CF05B8" w:rsidP="009331EC">
            <w:pPr>
              <w:rPr>
                <w:rFonts w:eastAsia="SimSun"/>
                <w:sz w:val="28"/>
                <w:szCs w:val="28"/>
                <w:lang w:eastAsia="zh-CN"/>
              </w:rPr>
            </w:pPr>
            <w:r w:rsidRPr="00D83F7E">
              <w:rPr>
                <w:sz w:val="28"/>
                <w:szCs w:val="28"/>
              </w:rPr>
              <w:lastRenderedPageBreak/>
              <w:t>Киста молочной железы</w:t>
            </w:r>
            <w:r w:rsidRPr="00D83F7E">
              <w:rPr>
                <w:color w:val="333333"/>
                <w:sz w:val="28"/>
                <w:szCs w:val="28"/>
                <w:shd w:val="clear" w:color="auto" w:fill="FFFFFF"/>
              </w:rPr>
              <w:t xml:space="preserve"> </w:t>
            </w:r>
            <w:r w:rsidRPr="00D83F7E">
              <w:rPr>
                <w:sz w:val="28"/>
                <w:szCs w:val="28"/>
              </w:rPr>
              <w:t xml:space="preserve">– это распространенная, одиночная либо множественная патология полости молочной железы с </w:t>
            </w:r>
            <w:proofErr w:type="spellStart"/>
            <w:r w:rsidRPr="00D83F7E">
              <w:rPr>
                <w:sz w:val="28"/>
                <w:szCs w:val="28"/>
              </w:rPr>
              <w:t>жидкообразным</w:t>
            </w:r>
            <w:proofErr w:type="spellEnd"/>
            <w:r w:rsidRPr="00D83F7E">
              <w:rPr>
                <w:sz w:val="28"/>
                <w:szCs w:val="28"/>
              </w:rPr>
              <w:t xml:space="preserve"> содержимым, образующимся в протоках. </w:t>
            </w:r>
          </w:p>
        </w:tc>
        <w:tc>
          <w:tcPr>
            <w:tcW w:w="5159" w:type="dxa"/>
            <w:tcBorders>
              <w:top w:val="single" w:sz="4" w:space="0" w:color="auto"/>
              <w:left w:val="single" w:sz="4" w:space="0" w:color="auto"/>
              <w:bottom w:val="single" w:sz="4" w:space="0" w:color="auto"/>
              <w:right w:val="single" w:sz="4" w:space="0" w:color="auto"/>
            </w:tcBorders>
          </w:tcPr>
          <w:p w:rsidR="00CF05B8" w:rsidRPr="006E73FB" w:rsidRDefault="006E73FB" w:rsidP="006E73FB">
            <w:pPr>
              <w:pStyle w:val="a5"/>
              <w:numPr>
                <w:ilvl w:val="0"/>
                <w:numId w:val="27"/>
              </w:numPr>
              <w:tabs>
                <w:tab w:val="left" w:pos="254"/>
              </w:tabs>
              <w:ind w:left="0" w:firstLine="0"/>
              <w:rPr>
                <w:rFonts w:eastAsia="SimSun"/>
                <w:sz w:val="28"/>
                <w:szCs w:val="28"/>
                <w:lang w:eastAsia="zh-CN"/>
              </w:rPr>
            </w:pPr>
            <w:r>
              <w:rPr>
                <w:sz w:val="28"/>
                <w:szCs w:val="28"/>
              </w:rPr>
              <w:t>и</w:t>
            </w:r>
            <w:r w:rsidR="00CF05B8" w:rsidRPr="006E73FB">
              <w:rPr>
                <w:sz w:val="28"/>
                <w:szCs w:val="28"/>
              </w:rPr>
              <w:t>меет круглую, овальную или неправильную  форму</w:t>
            </w:r>
            <w:r>
              <w:rPr>
                <w:sz w:val="28"/>
                <w:szCs w:val="28"/>
              </w:rPr>
              <w:t>;</w:t>
            </w:r>
          </w:p>
          <w:p w:rsidR="00CF05B8" w:rsidRPr="006E73FB" w:rsidRDefault="006E73FB" w:rsidP="006E73FB">
            <w:pPr>
              <w:pStyle w:val="a5"/>
              <w:numPr>
                <w:ilvl w:val="0"/>
                <w:numId w:val="27"/>
              </w:numPr>
              <w:tabs>
                <w:tab w:val="left" w:pos="254"/>
              </w:tabs>
              <w:ind w:left="0" w:firstLine="0"/>
              <w:rPr>
                <w:sz w:val="28"/>
                <w:szCs w:val="28"/>
              </w:rPr>
            </w:pPr>
            <w:r>
              <w:rPr>
                <w:sz w:val="28"/>
                <w:szCs w:val="28"/>
              </w:rPr>
              <w:t>контуры кист чёткие, ровные;</w:t>
            </w:r>
          </w:p>
          <w:p w:rsidR="00CF05B8" w:rsidRPr="006E73FB" w:rsidRDefault="006E73FB" w:rsidP="006E73FB">
            <w:pPr>
              <w:pStyle w:val="a5"/>
              <w:numPr>
                <w:ilvl w:val="0"/>
                <w:numId w:val="27"/>
              </w:numPr>
              <w:tabs>
                <w:tab w:val="left" w:pos="254"/>
              </w:tabs>
              <w:ind w:left="0" w:firstLine="0"/>
              <w:rPr>
                <w:sz w:val="28"/>
                <w:szCs w:val="28"/>
              </w:rPr>
            </w:pPr>
            <w:r>
              <w:rPr>
                <w:sz w:val="28"/>
                <w:szCs w:val="28"/>
              </w:rPr>
              <w:t>о</w:t>
            </w:r>
            <w:r w:rsidR="00CF05B8" w:rsidRPr="006E73FB">
              <w:rPr>
                <w:sz w:val="28"/>
                <w:szCs w:val="28"/>
              </w:rPr>
              <w:t>тмечается умеренная болезненность при увеличении кист молочных желез более 1см</w:t>
            </w:r>
            <w:r>
              <w:rPr>
                <w:sz w:val="28"/>
                <w:szCs w:val="28"/>
              </w:rPr>
              <w:t>;</w:t>
            </w:r>
            <w:r w:rsidR="00CF05B8" w:rsidRPr="006E73FB">
              <w:rPr>
                <w:sz w:val="28"/>
                <w:szCs w:val="28"/>
              </w:rPr>
              <w:t xml:space="preserve"> </w:t>
            </w:r>
          </w:p>
          <w:p w:rsidR="00CF05B8" w:rsidRPr="00D83F7E" w:rsidRDefault="006E73FB" w:rsidP="006E73FB">
            <w:pPr>
              <w:pStyle w:val="a3"/>
              <w:numPr>
                <w:ilvl w:val="0"/>
                <w:numId w:val="27"/>
              </w:numPr>
              <w:shd w:val="clear" w:color="auto" w:fill="FFFFFF"/>
              <w:tabs>
                <w:tab w:val="left" w:pos="254"/>
              </w:tabs>
              <w:spacing w:before="0" w:beforeAutospacing="0" w:after="0" w:afterAutospacing="0"/>
              <w:ind w:left="0" w:firstLine="0"/>
              <w:jc w:val="both"/>
              <w:rPr>
                <w:sz w:val="28"/>
                <w:szCs w:val="28"/>
              </w:rPr>
            </w:pPr>
            <w:r>
              <w:rPr>
                <w:sz w:val="28"/>
                <w:szCs w:val="28"/>
              </w:rPr>
              <w:t>единичные либо множественные</w:t>
            </w:r>
            <w:proofErr w:type="gramStart"/>
            <w:r>
              <w:rPr>
                <w:sz w:val="28"/>
                <w:szCs w:val="28"/>
              </w:rPr>
              <w:t>.</w:t>
            </w:r>
            <w:proofErr w:type="gramEnd"/>
            <w:r>
              <w:rPr>
                <w:sz w:val="28"/>
                <w:szCs w:val="28"/>
              </w:rPr>
              <w:t xml:space="preserve"> </w:t>
            </w:r>
            <w:proofErr w:type="spellStart"/>
            <w:proofErr w:type="gramStart"/>
            <w:r>
              <w:rPr>
                <w:sz w:val="28"/>
                <w:szCs w:val="28"/>
              </w:rPr>
              <w:t>п</w:t>
            </w:r>
            <w:proofErr w:type="gramEnd"/>
            <w:r w:rsidR="00CF05B8" w:rsidRPr="00D83F7E">
              <w:rPr>
                <w:sz w:val="28"/>
                <w:szCs w:val="28"/>
              </w:rPr>
              <w:t>оликистоз</w:t>
            </w:r>
            <w:proofErr w:type="spellEnd"/>
            <w:r w:rsidR="00CF05B8" w:rsidRPr="00D83F7E">
              <w:rPr>
                <w:sz w:val="28"/>
                <w:szCs w:val="28"/>
              </w:rPr>
              <w:t xml:space="preserve"> определяется не только слиянием кист, но и формированием многокамерных с</w:t>
            </w:r>
            <w:r>
              <w:rPr>
                <w:sz w:val="28"/>
                <w:szCs w:val="28"/>
              </w:rPr>
              <w:t>коплений;</w:t>
            </w:r>
          </w:p>
          <w:p w:rsidR="00CF05B8" w:rsidRPr="00D83F7E" w:rsidRDefault="006E73FB" w:rsidP="006E73FB">
            <w:pPr>
              <w:pStyle w:val="a3"/>
              <w:numPr>
                <w:ilvl w:val="0"/>
                <w:numId w:val="27"/>
              </w:numPr>
              <w:shd w:val="clear" w:color="auto" w:fill="FFFFFF"/>
              <w:tabs>
                <w:tab w:val="left" w:pos="254"/>
              </w:tabs>
              <w:spacing w:before="0" w:beforeAutospacing="0" w:after="0" w:afterAutospacing="0"/>
              <w:ind w:left="0" w:firstLine="0"/>
              <w:jc w:val="both"/>
              <w:rPr>
                <w:sz w:val="28"/>
                <w:szCs w:val="28"/>
              </w:rPr>
            </w:pPr>
            <w:r>
              <w:rPr>
                <w:sz w:val="28"/>
                <w:szCs w:val="28"/>
              </w:rPr>
              <w:t>о</w:t>
            </w:r>
            <w:r w:rsidR="00CF05B8" w:rsidRPr="00D83F7E">
              <w:rPr>
                <w:sz w:val="28"/>
                <w:szCs w:val="28"/>
              </w:rPr>
              <w:t>днок</w:t>
            </w:r>
            <w:r>
              <w:rPr>
                <w:sz w:val="28"/>
                <w:szCs w:val="28"/>
              </w:rPr>
              <w:t>амерные или многокамерные кисты;</w:t>
            </w:r>
          </w:p>
          <w:p w:rsidR="00CF05B8" w:rsidRPr="00D83F7E" w:rsidRDefault="006E73FB" w:rsidP="006E73FB">
            <w:pPr>
              <w:pStyle w:val="a3"/>
              <w:numPr>
                <w:ilvl w:val="0"/>
                <w:numId w:val="27"/>
              </w:numPr>
              <w:shd w:val="clear" w:color="auto" w:fill="FFFFFF"/>
              <w:tabs>
                <w:tab w:val="left" w:pos="254"/>
              </w:tabs>
              <w:spacing w:before="0" w:beforeAutospacing="0" w:after="0" w:afterAutospacing="0"/>
              <w:ind w:left="0" w:firstLine="0"/>
              <w:jc w:val="both"/>
              <w:rPr>
                <w:rFonts w:eastAsia="SimSun"/>
                <w:sz w:val="28"/>
                <w:szCs w:val="28"/>
                <w:lang w:eastAsia="zh-CN"/>
              </w:rPr>
            </w:pPr>
            <w:r>
              <w:rPr>
                <w:sz w:val="28"/>
                <w:szCs w:val="28"/>
              </w:rPr>
              <w:t>к</w:t>
            </w:r>
            <w:r w:rsidR="00CF05B8" w:rsidRPr="00D83F7E">
              <w:rPr>
                <w:sz w:val="28"/>
                <w:szCs w:val="28"/>
              </w:rPr>
              <w:t>исты с воспалением или без.</w:t>
            </w:r>
          </w:p>
        </w:tc>
        <w:tc>
          <w:tcPr>
            <w:tcW w:w="6363" w:type="dxa"/>
            <w:tcBorders>
              <w:top w:val="single" w:sz="4" w:space="0" w:color="auto"/>
              <w:left w:val="single" w:sz="4" w:space="0" w:color="auto"/>
              <w:bottom w:val="single" w:sz="4" w:space="0" w:color="auto"/>
              <w:right w:val="single" w:sz="4" w:space="0" w:color="auto"/>
            </w:tcBorders>
            <w:hideMark/>
          </w:tcPr>
          <w:p w:rsidR="00CF05B8" w:rsidRPr="006E73FB" w:rsidRDefault="00CF05B8" w:rsidP="006E73FB">
            <w:pPr>
              <w:pStyle w:val="a5"/>
              <w:numPr>
                <w:ilvl w:val="0"/>
                <w:numId w:val="27"/>
              </w:numPr>
              <w:tabs>
                <w:tab w:val="left" w:pos="254"/>
              </w:tabs>
              <w:ind w:left="0" w:firstLine="0"/>
              <w:rPr>
                <w:rFonts w:eastAsia="SimSun"/>
                <w:color w:val="454343"/>
                <w:sz w:val="28"/>
                <w:szCs w:val="28"/>
                <w:lang w:eastAsia="zh-CN"/>
              </w:rPr>
            </w:pPr>
            <w:r w:rsidRPr="006E73FB">
              <w:rPr>
                <w:sz w:val="28"/>
                <w:szCs w:val="28"/>
              </w:rPr>
              <w:t>не определяет наличия клеточной массы</w:t>
            </w:r>
            <w:r w:rsidR="006E73FB">
              <w:rPr>
                <w:sz w:val="28"/>
                <w:szCs w:val="28"/>
              </w:rPr>
              <w:t>;</w:t>
            </w:r>
          </w:p>
          <w:p w:rsidR="00CF05B8" w:rsidRPr="006E73FB" w:rsidRDefault="00CF05B8" w:rsidP="006E73FB">
            <w:pPr>
              <w:pStyle w:val="a5"/>
              <w:numPr>
                <w:ilvl w:val="0"/>
                <w:numId w:val="27"/>
              </w:numPr>
              <w:tabs>
                <w:tab w:val="left" w:pos="254"/>
              </w:tabs>
              <w:ind w:left="0" w:firstLine="0"/>
              <w:rPr>
                <w:rFonts w:eastAsia="SimSun"/>
                <w:sz w:val="28"/>
                <w:szCs w:val="28"/>
                <w:lang w:eastAsia="zh-CN"/>
              </w:rPr>
            </w:pPr>
            <w:r w:rsidRPr="006E73FB">
              <w:rPr>
                <w:sz w:val="28"/>
                <w:szCs w:val="28"/>
              </w:rPr>
              <w:t>если гистологическое исследование выявляет эпителиальные клетки в кистозном содержимом, это может свидетельствовать о развитии опухолевого процесса.</w:t>
            </w:r>
            <w:r w:rsidRPr="006E73FB">
              <w:rPr>
                <w:rStyle w:val="apple-converted-space"/>
                <w:sz w:val="28"/>
                <w:szCs w:val="28"/>
              </w:rPr>
              <w:t> </w:t>
            </w:r>
          </w:p>
        </w:tc>
      </w:tr>
      <w:tr w:rsidR="00CF05B8" w:rsidRPr="00D83F7E" w:rsidTr="00B91255">
        <w:trPr>
          <w:trHeight w:val="4600"/>
        </w:trPr>
        <w:tc>
          <w:tcPr>
            <w:tcW w:w="4213" w:type="dxa"/>
            <w:tcBorders>
              <w:top w:val="single" w:sz="4" w:space="0" w:color="auto"/>
              <w:left w:val="single" w:sz="4" w:space="0" w:color="auto"/>
              <w:bottom w:val="single" w:sz="4" w:space="0" w:color="auto"/>
              <w:right w:val="single" w:sz="4" w:space="0" w:color="auto"/>
            </w:tcBorders>
            <w:hideMark/>
          </w:tcPr>
          <w:p w:rsidR="00CF05B8" w:rsidRPr="00D83F7E" w:rsidRDefault="00CF05B8" w:rsidP="009331EC">
            <w:pPr>
              <w:rPr>
                <w:rFonts w:eastAsia="SimSun"/>
                <w:sz w:val="28"/>
                <w:szCs w:val="28"/>
                <w:lang w:eastAsia="zh-CN"/>
              </w:rPr>
            </w:pPr>
            <w:r w:rsidRPr="00D83F7E">
              <w:rPr>
                <w:sz w:val="28"/>
                <w:szCs w:val="28"/>
              </w:rPr>
              <w:t>Туберкулез молочной железы</w:t>
            </w:r>
            <w:r w:rsidRPr="00D83F7E">
              <w:rPr>
                <w:sz w:val="28"/>
                <w:szCs w:val="28"/>
                <w:lang w:val="kk-KZ"/>
              </w:rPr>
              <w:t xml:space="preserve"> </w:t>
            </w:r>
            <w:r w:rsidRPr="00D83F7E">
              <w:rPr>
                <w:sz w:val="28"/>
                <w:szCs w:val="28"/>
              </w:rPr>
              <w:t>-</w:t>
            </w:r>
            <w:r w:rsidRPr="00D83F7E">
              <w:rPr>
                <w:color w:val="000000"/>
                <w:sz w:val="28"/>
                <w:szCs w:val="28"/>
                <w:shd w:val="clear" w:color="auto" w:fill="FFFFFF"/>
              </w:rPr>
              <w:t xml:space="preserve"> </w:t>
            </w:r>
            <w:r w:rsidRPr="00D83F7E">
              <w:rPr>
                <w:color w:val="000000"/>
                <w:sz w:val="28"/>
                <w:szCs w:val="28"/>
                <w:shd w:val="clear" w:color="auto" w:fill="FFFFFF"/>
                <w:lang w:val="kk-KZ"/>
              </w:rPr>
              <w:t>х</w:t>
            </w:r>
            <w:proofErr w:type="spellStart"/>
            <w:r w:rsidRPr="00D83F7E">
              <w:rPr>
                <w:sz w:val="28"/>
                <w:szCs w:val="28"/>
              </w:rPr>
              <w:t>роническое</w:t>
            </w:r>
            <w:proofErr w:type="spellEnd"/>
            <w:r w:rsidRPr="00D83F7E">
              <w:rPr>
                <w:sz w:val="28"/>
                <w:szCs w:val="28"/>
              </w:rPr>
              <w:t xml:space="preserve"> инфекционное заболевание, характеризующееся образованием в пораженных тканях очагов специфического воспаления. Возбудитель - микробактерия туберкулеза.</w:t>
            </w:r>
          </w:p>
        </w:tc>
        <w:tc>
          <w:tcPr>
            <w:tcW w:w="5159" w:type="dxa"/>
            <w:tcBorders>
              <w:top w:val="single" w:sz="4" w:space="0" w:color="auto"/>
              <w:left w:val="single" w:sz="4" w:space="0" w:color="auto"/>
              <w:bottom w:val="single" w:sz="4" w:space="0" w:color="auto"/>
              <w:right w:val="single" w:sz="4" w:space="0" w:color="auto"/>
            </w:tcBorders>
          </w:tcPr>
          <w:p w:rsidR="00CF05B8" w:rsidRPr="006E73FB" w:rsidRDefault="00CF05B8" w:rsidP="006E73FB">
            <w:pPr>
              <w:pStyle w:val="a5"/>
              <w:numPr>
                <w:ilvl w:val="0"/>
                <w:numId w:val="27"/>
              </w:numPr>
              <w:tabs>
                <w:tab w:val="left" w:pos="254"/>
              </w:tabs>
              <w:ind w:left="0" w:firstLine="0"/>
              <w:rPr>
                <w:rStyle w:val="t12"/>
                <w:rFonts w:eastAsia="SimSun"/>
                <w:color w:val="000000"/>
                <w:sz w:val="28"/>
                <w:szCs w:val="28"/>
                <w:shd w:val="clear" w:color="auto" w:fill="FFFFFF"/>
                <w:lang w:val="kk-KZ" w:eastAsia="zh-CN"/>
              </w:rPr>
            </w:pPr>
            <w:r w:rsidRPr="006E73FB">
              <w:rPr>
                <w:rStyle w:val="t12"/>
                <w:color w:val="000000"/>
                <w:sz w:val="28"/>
                <w:szCs w:val="28"/>
                <w:shd w:val="clear" w:color="auto" w:fill="FFFFFF"/>
              </w:rPr>
              <w:t>безболезненное уплотнение</w:t>
            </w:r>
            <w:r w:rsidR="006E73FB">
              <w:rPr>
                <w:sz w:val="28"/>
                <w:szCs w:val="28"/>
              </w:rPr>
              <w:t>;</w:t>
            </w:r>
            <w:r w:rsidRPr="006E73FB">
              <w:rPr>
                <w:rStyle w:val="t12"/>
                <w:color w:val="000000"/>
                <w:sz w:val="28"/>
                <w:szCs w:val="28"/>
                <w:shd w:val="clear" w:color="auto" w:fill="FFFFFF"/>
              </w:rPr>
              <w:t xml:space="preserve"> </w:t>
            </w:r>
          </w:p>
          <w:p w:rsidR="00CF05B8" w:rsidRPr="006E73FB" w:rsidRDefault="00CF05B8" w:rsidP="006E73FB">
            <w:pPr>
              <w:pStyle w:val="a5"/>
              <w:numPr>
                <w:ilvl w:val="0"/>
                <w:numId w:val="27"/>
              </w:numPr>
              <w:tabs>
                <w:tab w:val="left" w:pos="254"/>
              </w:tabs>
              <w:ind w:left="0" w:firstLine="0"/>
              <w:rPr>
                <w:rStyle w:val="t12"/>
                <w:color w:val="000000"/>
                <w:sz w:val="28"/>
                <w:szCs w:val="28"/>
                <w:shd w:val="clear" w:color="auto" w:fill="FFFFFF"/>
                <w:lang w:val="kk-KZ"/>
              </w:rPr>
            </w:pPr>
            <w:r w:rsidRPr="006E73FB">
              <w:rPr>
                <w:rStyle w:val="t12"/>
                <w:color w:val="000000"/>
                <w:sz w:val="28"/>
                <w:szCs w:val="28"/>
                <w:shd w:val="clear" w:color="auto" w:fill="FFFFFF"/>
              </w:rPr>
              <w:t>без четких контуров</w:t>
            </w:r>
            <w:r w:rsidR="006E73FB">
              <w:rPr>
                <w:sz w:val="28"/>
                <w:szCs w:val="28"/>
              </w:rPr>
              <w:t>;</w:t>
            </w:r>
          </w:p>
          <w:p w:rsidR="00CF05B8" w:rsidRPr="006E73FB" w:rsidRDefault="00CF05B8" w:rsidP="006E73FB">
            <w:pPr>
              <w:pStyle w:val="a5"/>
              <w:numPr>
                <w:ilvl w:val="0"/>
                <w:numId w:val="27"/>
              </w:numPr>
              <w:tabs>
                <w:tab w:val="left" w:pos="254"/>
              </w:tabs>
              <w:ind w:left="0" w:firstLine="0"/>
              <w:rPr>
                <w:rStyle w:val="t12"/>
                <w:color w:val="000000"/>
                <w:sz w:val="28"/>
                <w:szCs w:val="28"/>
                <w:shd w:val="clear" w:color="auto" w:fill="FFFFFF"/>
                <w:lang w:val="kk-KZ"/>
              </w:rPr>
            </w:pPr>
            <w:r w:rsidRPr="006E73FB">
              <w:rPr>
                <w:rStyle w:val="t12"/>
                <w:color w:val="000000"/>
                <w:sz w:val="28"/>
                <w:szCs w:val="28"/>
                <w:shd w:val="clear" w:color="auto" w:fill="FFFFFF"/>
              </w:rPr>
              <w:t>изменение кожи (симптом "площадки", втяжения)</w:t>
            </w:r>
            <w:proofErr w:type="gramStart"/>
            <w:r w:rsidR="006E73FB">
              <w:rPr>
                <w:sz w:val="28"/>
                <w:szCs w:val="28"/>
              </w:rPr>
              <w:t xml:space="preserve"> ;</w:t>
            </w:r>
            <w:proofErr w:type="gramEnd"/>
          </w:p>
          <w:p w:rsidR="00CF05B8" w:rsidRPr="006E73FB" w:rsidRDefault="00CF05B8" w:rsidP="006E73FB">
            <w:pPr>
              <w:pStyle w:val="a5"/>
              <w:numPr>
                <w:ilvl w:val="0"/>
                <w:numId w:val="27"/>
              </w:numPr>
              <w:tabs>
                <w:tab w:val="left" w:pos="254"/>
              </w:tabs>
              <w:ind w:left="0" w:firstLine="0"/>
              <w:rPr>
                <w:rStyle w:val="t12"/>
                <w:color w:val="000000"/>
                <w:sz w:val="28"/>
                <w:szCs w:val="28"/>
                <w:shd w:val="clear" w:color="auto" w:fill="FFFFFF"/>
                <w:lang w:val="kk-KZ"/>
              </w:rPr>
            </w:pPr>
            <w:r w:rsidRPr="006E73FB">
              <w:rPr>
                <w:rStyle w:val="t12"/>
                <w:color w:val="000000"/>
                <w:sz w:val="28"/>
                <w:szCs w:val="28"/>
                <w:shd w:val="clear" w:color="auto" w:fill="FFFFFF"/>
              </w:rPr>
              <w:t>увеличение регионарных лимфатических узлов</w:t>
            </w:r>
            <w:r w:rsidR="006E73FB">
              <w:rPr>
                <w:sz w:val="28"/>
                <w:szCs w:val="28"/>
              </w:rPr>
              <w:t>;</w:t>
            </w:r>
          </w:p>
          <w:p w:rsidR="00CF05B8" w:rsidRPr="006E73FB" w:rsidRDefault="00CF05B8" w:rsidP="006E73FB">
            <w:pPr>
              <w:pStyle w:val="a5"/>
              <w:numPr>
                <w:ilvl w:val="0"/>
                <w:numId w:val="27"/>
              </w:numPr>
              <w:tabs>
                <w:tab w:val="left" w:pos="254"/>
              </w:tabs>
              <w:ind w:left="0" w:firstLine="0"/>
              <w:rPr>
                <w:rStyle w:val="t12"/>
                <w:color w:val="000000"/>
                <w:sz w:val="28"/>
                <w:szCs w:val="28"/>
                <w:shd w:val="clear" w:color="auto" w:fill="FFFFFF"/>
              </w:rPr>
            </w:pPr>
            <w:r w:rsidRPr="006E73FB">
              <w:rPr>
                <w:rStyle w:val="t12"/>
                <w:color w:val="000000"/>
                <w:sz w:val="28"/>
                <w:szCs w:val="28"/>
                <w:shd w:val="clear" w:color="auto" w:fill="FFFFFF"/>
                <w:lang w:val="kk-KZ"/>
              </w:rPr>
              <w:t xml:space="preserve">повышение температуры тела до </w:t>
            </w:r>
          </w:p>
          <w:p w:rsidR="00CF05B8" w:rsidRPr="006E73FB" w:rsidRDefault="00CF05B8" w:rsidP="006E73FB">
            <w:pPr>
              <w:pStyle w:val="a5"/>
              <w:numPr>
                <w:ilvl w:val="0"/>
                <w:numId w:val="27"/>
              </w:numPr>
              <w:tabs>
                <w:tab w:val="left" w:pos="254"/>
              </w:tabs>
              <w:ind w:left="0" w:firstLine="0"/>
              <w:rPr>
                <w:rStyle w:val="t12"/>
                <w:color w:val="000000"/>
                <w:sz w:val="28"/>
                <w:szCs w:val="28"/>
                <w:shd w:val="clear" w:color="auto" w:fill="FFFFFF"/>
              </w:rPr>
            </w:pPr>
            <w:r w:rsidRPr="006E73FB">
              <w:rPr>
                <w:rStyle w:val="t12"/>
                <w:color w:val="000000"/>
                <w:sz w:val="28"/>
                <w:szCs w:val="28"/>
                <w:shd w:val="clear" w:color="auto" w:fill="FFFFFF"/>
                <w:lang w:val="kk-KZ"/>
              </w:rPr>
              <w:t xml:space="preserve">38 </w:t>
            </w:r>
            <w:r w:rsidRPr="006E73FB">
              <w:rPr>
                <w:rStyle w:val="t12"/>
                <w:color w:val="000000"/>
                <w:sz w:val="28"/>
                <w:szCs w:val="28"/>
                <w:shd w:val="clear" w:color="auto" w:fill="FFFFFF"/>
                <w:vertAlign w:val="superscript"/>
              </w:rPr>
              <w:t xml:space="preserve">0  </w:t>
            </w:r>
            <w:r w:rsidRPr="006E73FB">
              <w:rPr>
                <w:rStyle w:val="t12"/>
                <w:color w:val="000000"/>
                <w:sz w:val="28"/>
                <w:szCs w:val="28"/>
                <w:shd w:val="clear" w:color="auto" w:fill="FFFFFF"/>
                <w:lang w:val="en-US"/>
              </w:rPr>
              <w:t>C</w:t>
            </w:r>
            <w:r w:rsidRPr="006E73FB">
              <w:rPr>
                <w:rStyle w:val="t12"/>
                <w:color w:val="000000"/>
                <w:sz w:val="28"/>
                <w:szCs w:val="28"/>
                <w:shd w:val="clear" w:color="auto" w:fill="FFFFFF"/>
              </w:rPr>
              <w:t>, ино</w:t>
            </w:r>
            <w:r w:rsidR="006E73FB">
              <w:rPr>
                <w:rStyle w:val="t12"/>
                <w:color w:val="000000"/>
                <w:sz w:val="28"/>
                <w:szCs w:val="28"/>
                <w:shd w:val="clear" w:color="auto" w:fill="FFFFFF"/>
              </w:rPr>
              <w:t>гда до лихорадочного состояния</w:t>
            </w:r>
            <w:r w:rsidR="006E73FB">
              <w:rPr>
                <w:sz w:val="28"/>
                <w:szCs w:val="28"/>
              </w:rPr>
              <w:t>;</w:t>
            </w:r>
          </w:p>
          <w:p w:rsidR="00CF05B8" w:rsidRPr="006E73FB" w:rsidRDefault="00CF05B8" w:rsidP="006E73FB">
            <w:pPr>
              <w:pStyle w:val="a5"/>
              <w:numPr>
                <w:ilvl w:val="0"/>
                <w:numId w:val="27"/>
              </w:numPr>
              <w:tabs>
                <w:tab w:val="left" w:pos="254"/>
              </w:tabs>
              <w:ind w:left="0" w:firstLine="0"/>
              <w:rPr>
                <w:rStyle w:val="t12"/>
                <w:color w:val="000000"/>
                <w:sz w:val="28"/>
                <w:szCs w:val="28"/>
                <w:shd w:val="clear" w:color="auto" w:fill="FFFFFF"/>
              </w:rPr>
            </w:pPr>
            <w:r w:rsidRPr="006E73FB">
              <w:rPr>
                <w:rStyle w:val="t12"/>
                <w:color w:val="000000"/>
                <w:sz w:val="28"/>
                <w:szCs w:val="28"/>
                <w:shd w:val="clear" w:color="auto" w:fill="FFFFFF"/>
              </w:rPr>
              <w:t>усиление потоотделения в ночное и утренние время</w:t>
            </w:r>
            <w:r w:rsidR="006E73FB">
              <w:rPr>
                <w:rStyle w:val="t12"/>
                <w:color w:val="000000"/>
                <w:sz w:val="28"/>
                <w:szCs w:val="28"/>
                <w:shd w:val="clear" w:color="auto" w:fill="FFFFFF"/>
              </w:rPr>
              <w:t>.</w:t>
            </w:r>
          </w:p>
          <w:p w:rsidR="00CF05B8" w:rsidRPr="00D83F7E" w:rsidRDefault="00CF05B8" w:rsidP="006E73FB">
            <w:pPr>
              <w:tabs>
                <w:tab w:val="left" w:pos="254"/>
              </w:tabs>
              <w:rPr>
                <w:rStyle w:val="t12"/>
                <w:color w:val="000000"/>
                <w:sz w:val="28"/>
                <w:szCs w:val="28"/>
                <w:shd w:val="clear" w:color="auto" w:fill="FFFFFF"/>
              </w:rPr>
            </w:pPr>
          </w:p>
          <w:p w:rsidR="00CF05B8" w:rsidRPr="00D83F7E" w:rsidRDefault="00CF05B8" w:rsidP="006E73FB">
            <w:pPr>
              <w:tabs>
                <w:tab w:val="left" w:pos="254"/>
              </w:tabs>
              <w:rPr>
                <w:rFonts w:eastAsia="SimSun"/>
                <w:sz w:val="28"/>
                <w:szCs w:val="28"/>
                <w:lang w:eastAsia="zh-CN"/>
              </w:rPr>
            </w:pPr>
          </w:p>
        </w:tc>
        <w:tc>
          <w:tcPr>
            <w:tcW w:w="6363" w:type="dxa"/>
            <w:tcBorders>
              <w:top w:val="single" w:sz="4" w:space="0" w:color="auto"/>
              <w:left w:val="single" w:sz="4" w:space="0" w:color="auto"/>
              <w:bottom w:val="single" w:sz="4" w:space="0" w:color="auto"/>
              <w:right w:val="single" w:sz="4" w:space="0" w:color="auto"/>
            </w:tcBorders>
          </w:tcPr>
          <w:p w:rsidR="00CF05B8" w:rsidRPr="006E73FB" w:rsidRDefault="006E73FB" w:rsidP="006E73FB">
            <w:pPr>
              <w:pStyle w:val="a5"/>
              <w:numPr>
                <w:ilvl w:val="0"/>
                <w:numId w:val="27"/>
              </w:numPr>
              <w:tabs>
                <w:tab w:val="left" w:pos="254"/>
              </w:tabs>
              <w:ind w:left="0" w:firstLine="0"/>
              <w:rPr>
                <w:rFonts w:eastAsia="SimSun"/>
                <w:sz w:val="28"/>
                <w:szCs w:val="28"/>
                <w:lang w:eastAsia="zh-CN"/>
              </w:rPr>
            </w:pPr>
            <w:r>
              <w:rPr>
                <w:sz w:val="28"/>
                <w:szCs w:val="28"/>
              </w:rPr>
              <w:t>э</w:t>
            </w:r>
            <w:r w:rsidR="00CF05B8" w:rsidRPr="006E73FB">
              <w:rPr>
                <w:sz w:val="28"/>
                <w:szCs w:val="28"/>
              </w:rPr>
              <w:t xml:space="preserve">пителиоидные и гигантские клетки Пирогова— </w:t>
            </w:r>
            <w:proofErr w:type="spellStart"/>
            <w:proofErr w:type="gramStart"/>
            <w:r w:rsidR="00CF05B8" w:rsidRPr="006E73FB">
              <w:rPr>
                <w:sz w:val="28"/>
                <w:szCs w:val="28"/>
              </w:rPr>
              <w:t>Ла</w:t>
            </w:r>
            <w:proofErr w:type="gramEnd"/>
            <w:r w:rsidR="00CF05B8" w:rsidRPr="006E73FB">
              <w:rPr>
                <w:sz w:val="28"/>
                <w:szCs w:val="28"/>
              </w:rPr>
              <w:t>нгханса</w:t>
            </w:r>
            <w:proofErr w:type="spellEnd"/>
            <w:r>
              <w:rPr>
                <w:sz w:val="28"/>
                <w:szCs w:val="28"/>
              </w:rPr>
              <w:t>;</w:t>
            </w:r>
          </w:p>
          <w:p w:rsidR="00CF05B8" w:rsidRPr="006E73FB" w:rsidRDefault="006E73FB" w:rsidP="006E73FB">
            <w:pPr>
              <w:pStyle w:val="a5"/>
              <w:numPr>
                <w:ilvl w:val="0"/>
                <w:numId w:val="27"/>
              </w:numPr>
              <w:tabs>
                <w:tab w:val="left" w:pos="254"/>
              </w:tabs>
              <w:ind w:left="0" w:firstLine="0"/>
              <w:rPr>
                <w:sz w:val="28"/>
                <w:szCs w:val="28"/>
              </w:rPr>
            </w:pPr>
            <w:r>
              <w:rPr>
                <w:sz w:val="28"/>
                <w:szCs w:val="28"/>
              </w:rPr>
              <w:t>в</w:t>
            </w:r>
            <w:r w:rsidR="00CF05B8" w:rsidRPr="006E73FB">
              <w:rPr>
                <w:sz w:val="28"/>
                <w:szCs w:val="28"/>
              </w:rPr>
              <w:t xml:space="preserve"> </w:t>
            </w:r>
            <w:proofErr w:type="spellStart"/>
            <w:r w:rsidR="00CF05B8" w:rsidRPr="006E73FB">
              <w:rPr>
                <w:sz w:val="28"/>
                <w:szCs w:val="28"/>
              </w:rPr>
              <w:t>нативных</w:t>
            </w:r>
            <w:proofErr w:type="spellEnd"/>
            <w:r w:rsidR="00CF05B8" w:rsidRPr="006E73FB">
              <w:rPr>
                <w:sz w:val="28"/>
                <w:szCs w:val="28"/>
              </w:rPr>
              <w:t xml:space="preserve"> и специально окрашенных препаратах находят лейкоциты, эритроциты, клетки плоского и цилиндрического эпителия, альвеолярные макрофаги, пылевые, эпителиоидные клетки</w:t>
            </w:r>
            <w:r>
              <w:rPr>
                <w:sz w:val="28"/>
                <w:szCs w:val="28"/>
              </w:rPr>
              <w:t>;</w:t>
            </w:r>
          </w:p>
          <w:p w:rsidR="00CF05B8" w:rsidRPr="006E73FB" w:rsidRDefault="006E73FB" w:rsidP="006E73FB">
            <w:pPr>
              <w:pStyle w:val="a5"/>
              <w:numPr>
                <w:ilvl w:val="0"/>
                <w:numId w:val="27"/>
              </w:numPr>
              <w:tabs>
                <w:tab w:val="left" w:pos="254"/>
              </w:tabs>
              <w:ind w:left="0" w:firstLine="0"/>
              <w:rPr>
                <w:rFonts w:eastAsia="SimSun"/>
                <w:sz w:val="28"/>
                <w:szCs w:val="28"/>
                <w:lang w:eastAsia="zh-CN"/>
              </w:rPr>
            </w:pPr>
            <w:r>
              <w:rPr>
                <w:sz w:val="28"/>
                <w:szCs w:val="28"/>
              </w:rPr>
              <w:t>г</w:t>
            </w:r>
            <w:r w:rsidR="00CF05B8" w:rsidRPr="006E73FB">
              <w:rPr>
                <w:sz w:val="28"/>
                <w:szCs w:val="28"/>
              </w:rPr>
              <w:t xml:space="preserve">игантские и опухолевые клетки, кристаллы холестерина и Шарко—Лейдена, неизмененные, </w:t>
            </w:r>
            <w:proofErr w:type="spellStart"/>
            <w:r w:rsidR="00CF05B8" w:rsidRPr="006E73FB">
              <w:rPr>
                <w:sz w:val="28"/>
                <w:szCs w:val="28"/>
              </w:rPr>
              <w:t>обызвествленные</w:t>
            </w:r>
            <w:proofErr w:type="spellEnd"/>
            <w:r w:rsidR="00CF05B8" w:rsidRPr="006E73FB">
              <w:rPr>
                <w:sz w:val="28"/>
                <w:szCs w:val="28"/>
              </w:rPr>
              <w:t xml:space="preserve"> коралловидные волокна, микобактерии туберкулеза, неспецифическую флору, друзы актиномицетов, аспергиллы, дрожжевые грибы, </w:t>
            </w:r>
            <w:proofErr w:type="spellStart"/>
            <w:r w:rsidR="00CF05B8" w:rsidRPr="006E73FB">
              <w:rPr>
                <w:sz w:val="28"/>
                <w:szCs w:val="28"/>
              </w:rPr>
              <w:t>сферулы</w:t>
            </w:r>
            <w:proofErr w:type="spellEnd"/>
            <w:r w:rsidR="00CF05B8" w:rsidRPr="006E73FB">
              <w:rPr>
                <w:sz w:val="28"/>
                <w:szCs w:val="28"/>
              </w:rPr>
              <w:t xml:space="preserve"> </w:t>
            </w:r>
            <w:proofErr w:type="spellStart"/>
            <w:r w:rsidR="00CF05B8" w:rsidRPr="006E73FB">
              <w:rPr>
                <w:sz w:val="28"/>
                <w:szCs w:val="28"/>
              </w:rPr>
              <w:t>кокцидиоидногэ</w:t>
            </w:r>
            <w:proofErr w:type="spellEnd"/>
            <w:r w:rsidR="00CF05B8" w:rsidRPr="006E73FB">
              <w:rPr>
                <w:sz w:val="28"/>
                <w:szCs w:val="28"/>
              </w:rPr>
              <w:t xml:space="preserve"> микоза и т. д.</w:t>
            </w:r>
          </w:p>
        </w:tc>
      </w:tr>
    </w:tbl>
    <w:p w:rsidR="00D83F7E" w:rsidRDefault="00D83F7E" w:rsidP="009331EC">
      <w:pPr>
        <w:spacing w:after="160"/>
        <w:rPr>
          <w:rFonts w:eastAsia="Calibri"/>
          <w:sz w:val="28"/>
          <w:szCs w:val="28"/>
          <w:lang w:eastAsia="en-US"/>
        </w:rPr>
      </w:pPr>
      <w:r>
        <w:rPr>
          <w:rFonts w:eastAsia="Calibri"/>
          <w:sz w:val="28"/>
          <w:szCs w:val="28"/>
          <w:lang w:eastAsia="en-US"/>
        </w:rPr>
        <w:br w:type="page"/>
      </w:r>
    </w:p>
    <w:p w:rsidR="00C63193" w:rsidRPr="00D83F7E" w:rsidRDefault="00C63193" w:rsidP="009331EC">
      <w:pPr>
        <w:jc w:val="both"/>
        <w:rPr>
          <w:rFonts w:eastAsia="Calibri"/>
          <w:sz w:val="28"/>
          <w:szCs w:val="28"/>
          <w:lang w:eastAsia="en-US"/>
        </w:rPr>
      </w:pPr>
      <w:r w:rsidRPr="00D83F7E">
        <w:rPr>
          <w:b/>
          <w:sz w:val="28"/>
          <w:szCs w:val="28"/>
        </w:rPr>
        <w:lastRenderedPageBreak/>
        <w:t xml:space="preserve">Дифференциальный диагноз </w:t>
      </w:r>
      <w:r w:rsidRPr="00D83F7E">
        <w:rPr>
          <w:rFonts w:eastAsia="Calibri"/>
          <w:b/>
          <w:sz w:val="28"/>
          <w:szCs w:val="28"/>
          <w:lang w:eastAsia="en-US"/>
        </w:rPr>
        <w:t>и обоснование дополнительных исследований</w:t>
      </w:r>
      <w:r w:rsidR="006E73FB">
        <w:rPr>
          <w:rFonts w:eastAsia="Calibri"/>
          <w:b/>
          <w:sz w:val="28"/>
          <w:szCs w:val="28"/>
          <w:lang w:eastAsia="en-US"/>
        </w:rPr>
        <w:t>:</w:t>
      </w:r>
    </w:p>
    <w:p w:rsidR="00CF05B8" w:rsidRPr="00D83F7E" w:rsidRDefault="00CF05B8" w:rsidP="009331EC">
      <w:pPr>
        <w:jc w:val="both"/>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3736"/>
        <w:gridCol w:w="3402"/>
        <w:gridCol w:w="5245"/>
      </w:tblGrid>
      <w:tr w:rsidR="000D2881" w:rsidRPr="00D83F7E" w:rsidTr="006E73FB">
        <w:trPr>
          <w:trHeight w:val="757"/>
        </w:trPr>
        <w:tc>
          <w:tcPr>
            <w:tcW w:w="3352" w:type="dxa"/>
            <w:shd w:val="clear" w:color="auto" w:fill="auto"/>
          </w:tcPr>
          <w:p w:rsidR="00C63193" w:rsidRPr="00D83F7E" w:rsidRDefault="00C63193" w:rsidP="003237CA">
            <w:pPr>
              <w:tabs>
                <w:tab w:val="left" w:pos="426"/>
              </w:tabs>
              <w:contextualSpacing/>
              <w:jc w:val="center"/>
              <w:rPr>
                <w:rFonts w:eastAsia="Calibri"/>
                <w:b/>
                <w:sz w:val="28"/>
                <w:szCs w:val="28"/>
                <w:lang w:eastAsia="en-US"/>
              </w:rPr>
            </w:pPr>
            <w:r w:rsidRPr="00D83F7E">
              <w:rPr>
                <w:rFonts w:eastAsia="Calibri"/>
                <w:b/>
                <w:sz w:val="28"/>
                <w:szCs w:val="28"/>
                <w:lang w:eastAsia="en-US"/>
              </w:rPr>
              <w:t>Диагноз</w:t>
            </w:r>
          </w:p>
        </w:tc>
        <w:tc>
          <w:tcPr>
            <w:tcW w:w="3736" w:type="dxa"/>
            <w:shd w:val="clear" w:color="auto" w:fill="auto"/>
          </w:tcPr>
          <w:p w:rsidR="00C63193" w:rsidRPr="00D83F7E" w:rsidRDefault="00C63193" w:rsidP="003237CA">
            <w:pPr>
              <w:tabs>
                <w:tab w:val="left" w:pos="426"/>
              </w:tabs>
              <w:contextualSpacing/>
              <w:jc w:val="center"/>
              <w:rPr>
                <w:rFonts w:eastAsia="Calibri"/>
                <w:b/>
                <w:sz w:val="28"/>
                <w:szCs w:val="28"/>
                <w:lang w:eastAsia="en-US"/>
              </w:rPr>
            </w:pPr>
            <w:r w:rsidRPr="00D83F7E">
              <w:rPr>
                <w:rFonts w:eastAsia="Calibri"/>
                <w:b/>
                <w:sz w:val="28"/>
                <w:szCs w:val="28"/>
                <w:lang w:eastAsia="en-US"/>
              </w:rPr>
              <w:t>Обоснование для дифференциальной диагностики</w:t>
            </w:r>
          </w:p>
        </w:tc>
        <w:tc>
          <w:tcPr>
            <w:tcW w:w="3402" w:type="dxa"/>
            <w:shd w:val="clear" w:color="auto" w:fill="auto"/>
          </w:tcPr>
          <w:p w:rsidR="00C63193" w:rsidRPr="00D83F7E" w:rsidRDefault="00C63193" w:rsidP="003237CA">
            <w:pPr>
              <w:tabs>
                <w:tab w:val="left" w:pos="426"/>
              </w:tabs>
              <w:contextualSpacing/>
              <w:jc w:val="center"/>
              <w:rPr>
                <w:rFonts w:eastAsia="Calibri"/>
                <w:b/>
                <w:sz w:val="28"/>
                <w:szCs w:val="28"/>
                <w:lang w:eastAsia="en-US"/>
              </w:rPr>
            </w:pPr>
            <w:r w:rsidRPr="00D83F7E">
              <w:rPr>
                <w:rFonts w:eastAsia="Calibri"/>
                <w:b/>
                <w:sz w:val="28"/>
                <w:szCs w:val="28"/>
                <w:lang w:eastAsia="en-US"/>
              </w:rPr>
              <w:t>Обследования</w:t>
            </w:r>
          </w:p>
        </w:tc>
        <w:tc>
          <w:tcPr>
            <w:tcW w:w="5245" w:type="dxa"/>
            <w:shd w:val="clear" w:color="auto" w:fill="auto"/>
          </w:tcPr>
          <w:p w:rsidR="00C63193" w:rsidRPr="00D83F7E" w:rsidRDefault="00C63193" w:rsidP="003237CA">
            <w:pPr>
              <w:tabs>
                <w:tab w:val="left" w:pos="426"/>
              </w:tabs>
              <w:ind w:firstLine="851"/>
              <w:contextualSpacing/>
              <w:jc w:val="center"/>
              <w:rPr>
                <w:rFonts w:eastAsia="Calibri"/>
                <w:b/>
                <w:sz w:val="28"/>
                <w:szCs w:val="28"/>
                <w:lang w:eastAsia="en-US"/>
              </w:rPr>
            </w:pPr>
            <w:r w:rsidRPr="00D83F7E">
              <w:rPr>
                <w:rFonts w:eastAsia="Calibri"/>
                <w:b/>
                <w:sz w:val="28"/>
                <w:szCs w:val="28"/>
                <w:lang w:eastAsia="en-US"/>
              </w:rPr>
              <w:t>Критерии исключения диагноза</w:t>
            </w:r>
          </w:p>
        </w:tc>
      </w:tr>
      <w:tr w:rsidR="000D2881" w:rsidRPr="00D83F7E" w:rsidTr="006E73FB">
        <w:trPr>
          <w:trHeight w:val="290"/>
        </w:trPr>
        <w:tc>
          <w:tcPr>
            <w:tcW w:w="3352" w:type="dxa"/>
            <w:shd w:val="clear" w:color="auto" w:fill="auto"/>
          </w:tcPr>
          <w:p w:rsidR="00C63193" w:rsidRPr="00D83F7E" w:rsidRDefault="003D1498" w:rsidP="003237CA">
            <w:pPr>
              <w:tabs>
                <w:tab w:val="left" w:pos="426"/>
              </w:tabs>
              <w:contextualSpacing/>
              <w:jc w:val="both"/>
              <w:rPr>
                <w:rFonts w:eastAsia="Calibri"/>
                <w:sz w:val="28"/>
                <w:szCs w:val="28"/>
                <w:lang w:eastAsia="en-US"/>
              </w:rPr>
            </w:pPr>
            <w:r w:rsidRPr="00D83F7E">
              <w:rPr>
                <w:rFonts w:eastAsia="Calibri"/>
                <w:sz w:val="28"/>
                <w:szCs w:val="28"/>
                <w:lang w:eastAsia="en-US"/>
              </w:rPr>
              <w:t>РМЖ узловая форма</w:t>
            </w:r>
          </w:p>
        </w:tc>
        <w:tc>
          <w:tcPr>
            <w:tcW w:w="3736" w:type="dxa"/>
            <w:shd w:val="clear" w:color="auto" w:fill="auto"/>
          </w:tcPr>
          <w:p w:rsidR="00C63193" w:rsidRPr="00D83F7E" w:rsidRDefault="00DF7467" w:rsidP="006E73FB">
            <w:pPr>
              <w:tabs>
                <w:tab w:val="left" w:pos="0"/>
              </w:tabs>
              <w:ind w:firstLine="368"/>
              <w:contextualSpacing/>
              <w:jc w:val="both"/>
              <w:rPr>
                <w:rFonts w:eastAsia="Calibri"/>
                <w:sz w:val="28"/>
                <w:szCs w:val="28"/>
                <w:lang w:eastAsia="en-US"/>
              </w:rPr>
            </w:pPr>
            <w:r w:rsidRPr="00D83F7E">
              <w:rPr>
                <w:rFonts w:eastAsia="Calibri"/>
                <w:sz w:val="28"/>
                <w:szCs w:val="28"/>
                <w:lang w:eastAsia="en-US"/>
              </w:rPr>
              <w:t>Для исключения злокачественного новообразования  молочной железы</w:t>
            </w:r>
          </w:p>
        </w:tc>
        <w:tc>
          <w:tcPr>
            <w:tcW w:w="3402" w:type="dxa"/>
            <w:shd w:val="clear" w:color="auto" w:fill="auto"/>
          </w:tcPr>
          <w:p w:rsidR="00C63193" w:rsidRPr="006E73FB" w:rsidRDefault="00DF7467" w:rsidP="006E73FB">
            <w:pPr>
              <w:pStyle w:val="a5"/>
              <w:numPr>
                <w:ilvl w:val="0"/>
                <w:numId w:val="28"/>
              </w:numPr>
              <w:tabs>
                <w:tab w:val="left" w:pos="426"/>
              </w:tabs>
              <w:ind w:left="51" w:firstLine="0"/>
              <w:jc w:val="both"/>
              <w:rPr>
                <w:rFonts w:eastAsia="Calibri"/>
                <w:sz w:val="28"/>
                <w:szCs w:val="28"/>
                <w:lang w:eastAsia="en-US"/>
              </w:rPr>
            </w:pPr>
            <w:r w:rsidRPr="006E73FB">
              <w:rPr>
                <w:rFonts w:eastAsia="Calibri"/>
                <w:sz w:val="28"/>
                <w:szCs w:val="28"/>
                <w:lang w:eastAsia="en-US"/>
              </w:rPr>
              <w:t xml:space="preserve">УЗИ молочных желез и регионарных зон </w:t>
            </w:r>
            <w:proofErr w:type="spellStart"/>
            <w:r w:rsidRPr="006E73FB">
              <w:rPr>
                <w:rFonts w:eastAsia="Calibri"/>
                <w:sz w:val="28"/>
                <w:szCs w:val="28"/>
                <w:lang w:eastAsia="en-US"/>
              </w:rPr>
              <w:t>лимфооттока</w:t>
            </w:r>
            <w:proofErr w:type="spellEnd"/>
          </w:p>
          <w:p w:rsidR="00DF7467" w:rsidRPr="006E73FB" w:rsidRDefault="00DF7467" w:rsidP="006E73FB">
            <w:pPr>
              <w:pStyle w:val="a5"/>
              <w:numPr>
                <w:ilvl w:val="0"/>
                <w:numId w:val="28"/>
              </w:numPr>
              <w:tabs>
                <w:tab w:val="left" w:pos="426"/>
              </w:tabs>
              <w:ind w:left="51" w:firstLine="0"/>
              <w:jc w:val="both"/>
              <w:rPr>
                <w:rFonts w:eastAsia="Calibri"/>
                <w:sz w:val="28"/>
                <w:szCs w:val="28"/>
                <w:lang w:eastAsia="en-US"/>
              </w:rPr>
            </w:pPr>
            <w:r w:rsidRPr="006E73FB">
              <w:rPr>
                <w:rFonts w:eastAsia="Calibri"/>
                <w:sz w:val="28"/>
                <w:szCs w:val="28"/>
                <w:lang w:eastAsia="en-US"/>
              </w:rPr>
              <w:t xml:space="preserve">маммография /контрастная маммография/ </w:t>
            </w:r>
          </w:p>
          <w:p w:rsidR="00DF7467" w:rsidRPr="006E73FB" w:rsidRDefault="00DF7467" w:rsidP="006E73FB">
            <w:pPr>
              <w:pStyle w:val="a5"/>
              <w:numPr>
                <w:ilvl w:val="0"/>
                <w:numId w:val="28"/>
              </w:numPr>
              <w:tabs>
                <w:tab w:val="left" w:pos="426"/>
                <w:tab w:val="left" w:pos="567"/>
              </w:tabs>
              <w:ind w:left="51" w:firstLine="0"/>
              <w:jc w:val="both"/>
              <w:rPr>
                <w:rFonts w:eastAsia="Calibri"/>
                <w:sz w:val="28"/>
                <w:szCs w:val="28"/>
              </w:rPr>
            </w:pPr>
            <w:r w:rsidRPr="006E73FB">
              <w:rPr>
                <w:rFonts w:eastAsia="Calibri"/>
                <w:sz w:val="28"/>
                <w:szCs w:val="28"/>
              </w:rPr>
              <w:t xml:space="preserve">пункционная биопсия опухоли с цитологическим исследованием </w:t>
            </w:r>
          </w:p>
          <w:p w:rsidR="00DF7467" w:rsidRPr="006E73FB" w:rsidRDefault="00DF7467" w:rsidP="006E73FB">
            <w:pPr>
              <w:pStyle w:val="a5"/>
              <w:numPr>
                <w:ilvl w:val="0"/>
                <w:numId w:val="28"/>
              </w:numPr>
              <w:tabs>
                <w:tab w:val="left" w:pos="426"/>
                <w:tab w:val="left" w:pos="567"/>
              </w:tabs>
              <w:ind w:left="51" w:firstLine="0"/>
              <w:jc w:val="both"/>
              <w:rPr>
                <w:rFonts w:eastAsia="Calibri"/>
                <w:sz w:val="28"/>
                <w:szCs w:val="28"/>
              </w:rPr>
            </w:pPr>
            <w:r w:rsidRPr="006E73FB">
              <w:rPr>
                <w:rFonts w:eastAsia="Calibri"/>
                <w:sz w:val="28"/>
                <w:szCs w:val="28"/>
              </w:rPr>
              <w:t xml:space="preserve">трепан-биопсия с гистологическим исследованием  </w:t>
            </w:r>
          </w:p>
          <w:p w:rsidR="00DF7467" w:rsidRPr="00D83F7E" w:rsidRDefault="00DF7467" w:rsidP="009331EC">
            <w:pPr>
              <w:tabs>
                <w:tab w:val="left" w:pos="426"/>
              </w:tabs>
              <w:ind w:firstLine="851"/>
              <w:contextualSpacing/>
              <w:jc w:val="both"/>
              <w:rPr>
                <w:rFonts w:eastAsia="Calibri"/>
                <w:sz w:val="28"/>
                <w:szCs w:val="28"/>
                <w:lang w:eastAsia="en-US"/>
              </w:rPr>
            </w:pPr>
          </w:p>
          <w:p w:rsidR="00DF7467" w:rsidRPr="00D83F7E" w:rsidRDefault="00DF7467" w:rsidP="009331EC">
            <w:pPr>
              <w:tabs>
                <w:tab w:val="left" w:pos="426"/>
              </w:tabs>
              <w:ind w:firstLine="851"/>
              <w:contextualSpacing/>
              <w:jc w:val="both"/>
              <w:rPr>
                <w:rFonts w:eastAsia="Calibri"/>
                <w:sz w:val="28"/>
                <w:szCs w:val="28"/>
                <w:lang w:eastAsia="en-US"/>
              </w:rPr>
            </w:pPr>
          </w:p>
        </w:tc>
        <w:tc>
          <w:tcPr>
            <w:tcW w:w="5245" w:type="dxa"/>
            <w:shd w:val="clear" w:color="auto" w:fill="auto"/>
          </w:tcPr>
          <w:p w:rsidR="00C63193" w:rsidRPr="00D83F7E" w:rsidRDefault="00A010AF" w:rsidP="006E73FB">
            <w:pPr>
              <w:tabs>
                <w:tab w:val="left" w:pos="34"/>
              </w:tabs>
              <w:ind w:firstLine="459"/>
              <w:contextualSpacing/>
              <w:jc w:val="both"/>
              <w:rPr>
                <w:rFonts w:eastAsia="Calibri"/>
                <w:sz w:val="28"/>
                <w:szCs w:val="28"/>
                <w:lang w:eastAsia="en-US"/>
              </w:rPr>
            </w:pPr>
            <w:r w:rsidRPr="00D83F7E">
              <w:rPr>
                <w:rFonts w:eastAsia="Calibri"/>
                <w:sz w:val="28"/>
                <w:szCs w:val="28"/>
                <w:lang w:eastAsia="en-US"/>
              </w:rPr>
              <w:t xml:space="preserve">По данным УЗИ исследований: </w:t>
            </w:r>
            <w:proofErr w:type="spellStart"/>
            <w:r w:rsidRPr="00D83F7E">
              <w:rPr>
                <w:rFonts w:eastAsia="Calibri"/>
                <w:sz w:val="28"/>
                <w:szCs w:val="28"/>
                <w:lang w:eastAsia="en-US"/>
              </w:rPr>
              <w:t>гипоэхогенной</w:t>
            </w:r>
            <w:proofErr w:type="spellEnd"/>
            <w:r w:rsidRPr="00D83F7E">
              <w:rPr>
                <w:rFonts w:eastAsia="Calibri"/>
                <w:sz w:val="28"/>
                <w:szCs w:val="28"/>
                <w:lang w:eastAsia="en-US"/>
              </w:rPr>
              <w:t xml:space="preserve"> структуры образования с нечеткими контурами различных размеров; </w:t>
            </w:r>
            <w:proofErr w:type="spellStart"/>
            <w:r w:rsidRPr="00D83F7E">
              <w:rPr>
                <w:rFonts w:eastAsia="Calibri"/>
                <w:sz w:val="28"/>
                <w:szCs w:val="28"/>
                <w:lang w:eastAsia="en-US"/>
              </w:rPr>
              <w:t>гипоэхогенной</w:t>
            </w:r>
            <w:proofErr w:type="spellEnd"/>
            <w:r w:rsidRPr="00D83F7E">
              <w:rPr>
                <w:rFonts w:eastAsia="Calibri"/>
                <w:sz w:val="28"/>
                <w:szCs w:val="28"/>
                <w:lang w:eastAsia="en-US"/>
              </w:rPr>
              <w:t xml:space="preserve"> </w:t>
            </w:r>
            <w:proofErr w:type="gramStart"/>
            <w:r w:rsidRPr="00D83F7E">
              <w:rPr>
                <w:rFonts w:eastAsia="Calibri"/>
                <w:sz w:val="28"/>
                <w:szCs w:val="28"/>
                <w:lang w:eastAsia="en-US"/>
              </w:rPr>
              <w:t>структуры</w:t>
            </w:r>
            <w:proofErr w:type="gramEnd"/>
            <w:r w:rsidRPr="00D83F7E">
              <w:rPr>
                <w:rFonts w:eastAsia="Calibri"/>
                <w:sz w:val="28"/>
                <w:szCs w:val="28"/>
                <w:lang w:eastAsia="en-US"/>
              </w:rPr>
              <w:t xml:space="preserve"> увеличенные лимфатические узлы регионарных зон.</w:t>
            </w:r>
          </w:p>
          <w:p w:rsidR="00A010AF" w:rsidRPr="00D83F7E" w:rsidRDefault="00A010AF" w:rsidP="006E73FB">
            <w:pPr>
              <w:tabs>
                <w:tab w:val="left" w:pos="34"/>
              </w:tabs>
              <w:ind w:firstLine="459"/>
              <w:contextualSpacing/>
              <w:jc w:val="both"/>
              <w:rPr>
                <w:rFonts w:eastAsia="Calibri"/>
                <w:sz w:val="28"/>
                <w:szCs w:val="28"/>
                <w:lang w:eastAsia="en-US"/>
              </w:rPr>
            </w:pPr>
            <w:r w:rsidRPr="00D83F7E">
              <w:rPr>
                <w:rFonts w:eastAsia="Calibri"/>
                <w:sz w:val="28"/>
                <w:szCs w:val="28"/>
                <w:lang w:eastAsia="en-US"/>
              </w:rPr>
              <w:t xml:space="preserve">Маммография: нечетко очерченные уплотнения с лучистыми контурами с/ без дорожкой к соску с наличием </w:t>
            </w:r>
            <w:proofErr w:type="gramStart"/>
            <w:r w:rsidRPr="00D83F7E">
              <w:rPr>
                <w:rFonts w:eastAsia="Calibri"/>
                <w:sz w:val="28"/>
                <w:szCs w:val="28"/>
                <w:lang w:eastAsia="en-US"/>
              </w:rPr>
              <w:t>сгруппированных</w:t>
            </w:r>
            <w:proofErr w:type="gramEnd"/>
            <w:r w:rsidRPr="00D83F7E">
              <w:rPr>
                <w:rFonts w:eastAsia="Calibri"/>
                <w:sz w:val="28"/>
                <w:szCs w:val="28"/>
                <w:lang w:eastAsia="en-US"/>
              </w:rPr>
              <w:t xml:space="preserve"> и разбросанных </w:t>
            </w:r>
            <w:proofErr w:type="spellStart"/>
            <w:r w:rsidRPr="00D83F7E">
              <w:rPr>
                <w:rFonts w:eastAsia="Calibri"/>
                <w:sz w:val="28"/>
                <w:szCs w:val="28"/>
                <w:lang w:eastAsia="en-US"/>
              </w:rPr>
              <w:t>микрокальцинатов</w:t>
            </w:r>
            <w:proofErr w:type="spellEnd"/>
            <w:r w:rsidRPr="00D83F7E">
              <w:rPr>
                <w:rFonts w:eastAsia="Calibri"/>
                <w:sz w:val="28"/>
                <w:szCs w:val="28"/>
                <w:lang w:eastAsia="en-US"/>
              </w:rPr>
              <w:t xml:space="preserve">. </w:t>
            </w:r>
            <w:r w:rsidRPr="00D83F7E">
              <w:rPr>
                <w:rFonts w:eastAsia="Calibri"/>
                <w:sz w:val="28"/>
                <w:szCs w:val="28"/>
                <w:lang w:val="en-US" w:eastAsia="en-US"/>
              </w:rPr>
              <w:t>BI</w:t>
            </w:r>
            <w:r w:rsidRPr="00D83F7E">
              <w:rPr>
                <w:rFonts w:eastAsia="Calibri"/>
                <w:sz w:val="28"/>
                <w:szCs w:val="28"/>
                <w:lang w:eastAsia="en-US"/>
              </w:rPr>
              <w:t>-</w:t>
            </w:r>
            <w:r w:rsidRPr="00D83F7E">
              <w:rPr>
                <w:rFonts w:eastAsia="Calibri"/>
                <w:sz w:val="28"/>
                <w:szCs w:val="28"/>
                <w:lang w:val="en-US" w:eastAsia="en-US"/>
              </w:rPr>
              <w:t>RADS</w:t>
            </w:r>
            <w:r w:rsidRPr="00D83F7E">
              <w:rPr>
                <w:rFonts w:eastAsia="Calibri"/>
                <w:sz w:val="28"/>
                <w:szCs w:val="28"/>
                <w:lang w:eastAsia="en-US"/>
              </w:rPr>
              <w:t>-</w:t>
            </w:r>
            <w:r w:rsidRPr="00D83F7E">
              <w:rPr>
                <w:rFonts w:eastAsia="Calibri"/>
                <w:sz w:val="28"/>
                <w:szCs w:val="28"/>
                <w:lang w:val="en-US" w:eastAsia="en-US"/>
              </w:rPr>
              <w:t>IV</w:t>
            </w:r>
            <w:r w:rsidRPr="00D83F7E">
              <w:rPr>
                <w:rFonts w:eastAsia="Calibri"/>
                <w:sz w:val="28"/>
                <w:szCs w:val="28"/>
                <w:lang w:eastAsia="en-US"/>
              </w:rPr>
              <w:t>-</w:t>
            </w:r>
            <w:r w:rsidRPr="00D83F7E">
              <w:rPr>
                <w:rFonts w:eastAsia="Calibri"/>
                <w:sz w:val="28"/>
                <w:szCs w:val="28"/>
                <w:lang w:val="en-US" w:eastAsia="en-US"/>
              </w:rPr>
              <w:t>VI</w:t>
            </w:r>
          </w:p>
          <w:p w:rsidR="00A010AF" w:rsidRPr="00D83F7E" w:rsidRDefault="00A010AF" w:rsidP="006E73FB">
            <w:pPr>
              <w:tabs>
                <w:tab w:val="left" w:pos="34"/>
              </w:tabs>
              <w:ind w:firstLine="459"/>
              <w:contextualSpacing/>
              <w:jc w:val="both"/>
              <w:rPr>
                <w:rFonts w:eastAsia="Calibri"/>
                <w:sz w:val="28"/>
                <w:szCs w:val="28"/>
                <w:lang w:val="kk-KZ" w:eastAsia="en-US"/>
              </w:rPr>
            </w:pPr>
            <w:r w:rsidRPr="00D83F7E">
              <w:rPr>
                <w:rFonts w:eastAsia="Calibri"/>
                <w:sz w:val="28"/>
                <w:szCs w:val="28"/>
                <w:lang w:val="kk-KZ" w:eastAsia="en-US"/>
              </w:rPr>
              <w:t>По данным цитологического заключения: клетки аденокарциномы</w:t>
            </w:r>
          </w:p>
          <w:p w:rsidR="00A010AF" w:rsidRPr="00D83F7E" w:rsidRDefault="00A010AF" w:rsidP="006E73FB">
            <w:pPr>
              <w:tabs>
                <w:tab w:val="left" w:pos="34"/>
              </w:tabs>
              <w:ind w:firstLine="459"/>
              <w:contextualSpacing/>
              <w:jc w:val="both"/>
              <w:rPr>
                <w:rFonts w:eastAsia="Calibri"/>
                <w:sz w:val="28"/>
                <w:szCs w:val="28"/>
                <w:lang w:eastAsia="en-US"/>
              </w:rPr>
            </w:pPr>
            <w:r w:rsidRPr="00D83F7E">
              <w:rPr>
                <w:rFonts w:eastAsia="Calibri"/>
                <w:sz w:val="28"/>
                <w:szCs w:val="28"/>
                <w:lang w:val="kk-KZ" w:eastAsia="en-US"/>
              </w:rPr>
              <w:t>Гистологическое заключение</w:t>
            </w:r>
            <w:r w:rsidRPr="00D83F7E">
              <w:rPr>
                <w:rFonts w:eastAsia="Calibri"/>
                <w:sz w:val="28"/>
                <w:szCs w:val="28"/>
                <w:lang w:eastAsia="en-US"/>
              </w:rPr>
              <w:t>: инвазивные дольковые/</w:t>
            </w:r>
            <w:proofErr w:type="spellStart"/>
            <w:r w:rsidRPr="00D83F7E">
              <w:rPr>
                <w:rFonts w:eastAsia="Calibri"/>
                <w:sz w:val="28"/>
                <w:szCs w:val="28"/>
                <w:lang w:eastAsia="en-US"/>
              </w:rPr>
              <w:t>протоковые</w:t>
            </w:r>
            <w:proofErr w:type="spellEnd"/>
            <w:r w:rsidRPr="00D83F7E">
              <w:rPr>
                <w:rFonts w:eastAsia="Calibri"/>
                <w:sz w:val="28"/>
                <w:szCs w:val="28"/>
                <w:lang w:eastAsia="en-US"/>
              </w:rPr>
              <w:t xml:space="preserve"> </w:t>
            </w:r>
            <w:proofErr w:type="spellStart"/>
            <w:r w:rsidRPr="00D83F7E">
              <w:rPr>
                <w:rFonts w:eastAsia="Calibri"/>
                <w:sz w:val="28"/>
                <w:szCs w:val="28"/>
                <w:lang w:eastAsia="en-US"/>
              </w:rPr>
              <w:t>аденокарциномы</w:t>
            </w:r>
            <w:proofErr w:type="spellEnd"/>
            <w:r w:rsidRPr="00D83F7E">
              <w:rPr>
                <w:rFonts w:eastAsia="Calibri"/>
                <w:sz w:val="28"/>
                <w:szCs w:val="28"/>
                <w:lang w:eastAsia="en-US"/>
              </w:rPr>
              <w:t xml:space="preserve"> </w:t>
            </w:r>
            <w:r w:rsidRPr="00D83F7E">
              <w:rPr>
                <w:rFonts w:eastAsia="Calibri"/>
                <w:sz w:val="28"/>
                <w:szCs w:val="28"/>
                <w:lang w:val="en-US" w:eastAsia="en-US"/>
              </w:rPr>
              <w:t>G</w:t>
            </w:r>
            <w:r w:rsidRPr="00D83F7E">
              <w:rPr>
                <w:rFonts w:eastAsia="Calibri"/>
                <w:sz w:val="28"/>
                <w:szCs w:val="28"/>
                <w:lang w:eastAsia="en-US"/>
              </w:rPr>
              <w:t>1-3</w:t>
            </w:r>
          </w:p>
        </w:tc>
      </w:tr>
      <w:tr w:rsidR="000D2881" w:rsidRPr="00D83F7E" w:rsidTr="006E73FB">
        <w:trPr>
          <w:trHeight w:val="290"/>
        </w:trPr>
        <w:tc>
          <w:tcPr>
            <w:tcW w:w="3352" w:type="dxa"/>
            <w:shd w:val="clear" w:color="auto" w:fill="auto"/>
          </w:tcPr>
          <w:p w:rsidR="003D1498" w:rsidRPr="00D83F7E" w:rsidRDefault="003D1498" w:rsidP="003237CA">
            <w:pPr>
              <w:tabs>
                <w:tab w:val="left" w:pos="426"/>
              </w:tabs>
              <w:contextualSpacing/>
              <w:jc w:val="both"/>
              <w:rPr>
                <w:rFonts w:eastAsia="Calibri"/>
                <w:sz w:val="28"/>
                <w:szCs w:val="28"/>
                <w:lang w:eastAsia="en-US"/>
              </w:rPr>
            </w:pPr>
            <w:r w:rsidRPr="00D83F7E">
              <w:rPr>
                <w:rFonts w:eastAsia="Calibri"/>
                <w:sz w:val="28"/>
                <w:szCs w:val="28"/>
                <w:lang w:eastAsia="en-US"/>
              </w:rPr>
              <w:t>РМЖ отечно</w:t>
            </w:r>
            <w:r w:rsidR="003237CA">
              <w:rPr>
                <w:rFonts w:eastAsia="Calibri"/>
                <w:sz w:val="28"/>
                <w:szCs w:val="28"/>
                <w:lang w:eastAsia="en-US"/>
              </w:rPr>
              <w:t>-</w:t>
            </w:r>
            <w:r w:rsidRPr="00D83F7E">
              <w:rPr>
                <w:rFonts w:eastAsia="Calibri"/>
                <w:sz w:val="28"/>
                <w:szCs w:val="28"/>
                <w:lang w:eastAsia="en-US"/>
              </w:rPr>
              <w:t>инфильтративная форма</w:t>
            </w:r>
          </w:p>
        </w:tc>
        <w:tc>
          <w:tcPr>
            <w:tcW w:w="3736" w:type="dxa"/>
            <w:shd w:val="clear" w:color="auto" w:fill="auto"/>
          </w:tcPr>
          <w:p w:rsidR="003D1498" w:rsidRPr="00D83F7E" w:rsidRDefault="00DF7467" w:rsidP="006E73FB">
            <w:pPr>
              <w:tabs>
                <w:tab w:val="left" w:pos="0"/>
              </w:tabs>
              <w:ind w:firstLine="368"/>
              <w:contextualSpacing/>
              <w:jc w:val="both"/>
              <w:rPr>
                <w:rFonts w:eastAsia="Calibri"/>
                <w:sz w:val="28"/>
                <w:szCs w:val="28"/>
                <w:lang w:eastAsia="en-US"/>
              </w:rPr>
            </w:pPr>
            <w:r w:rsidRPr="00D83F7E">
              <w:rPr>
                <w:rFonts w:eastAsia="Calibri"/>
                <w:sz w:val="28"/>
                <w:szCs w:val="28"/>
                <w:lang w:eastAsia="en-US"/>
              </w:rPr>
              <w:t>Для исключения злокачественного новообразования  молочной железы</w:t>
            </w:r>
          </w:p>
        </w:tc>
        <w:tc>
          <w:tcPr>
            <w:tcW w:w="3402" w:type="dxa"/>
            <w:shd w:val="clear" w:color="auto" w:fill="auto"/>
          </w:tcPr>
          <w:p w:rsidR="00DF7467" w:rsidRPr="006E73FB" w:rsidRDefault="00DF7467" w:rsidP="006E73FB">
            <w:pPr>
              <w:pStyle w:val="a5"/>
              <w:numPr>
                <w:ilvl w:val="0"/>
                <w:numId w:val="29"/>
              </w:numPr>
              <w:tabs>
                <w:tab w:val="left" w:pos="244"/>
                <w:tab w:val="left" w:pos="426"/>
              </w:tabs>
              <w:ind w:left="34" w:firstLine="0"/>
              <w:jc w:val="both"/>
              <w:rPr>
                <w:rFonts w:eastAsia="Calibri"/>
                <w:sz w:val="28"/>
                <w:szCs w:val="28"/>
                <w:lang w:eastAsia="en-US"/>
              </w:rPr>
            </w:pPr>
            <w:r w:rsidRPr="006E73FB">
              <w:rPr>
                <w:rFonts w:eastAsia="Calibri"/>
                <w:sz w:val="28"/>
                <w:szCs w:val="28"/>
                <w:lang w:eastAsia="en-US"/>
              </w:rPr>
              <w:t xml:space="preserve">УЗИ молочных желез и регионарных зон </w:t>
            </w:r>
            <w:proofErr w:type="spellStart"/>
            <w:r w:rsidRPr="006E73FB">
              <w:rPr>
                <w:rFonts w:eastAsia="Calibri"/>
                <w:sz w:val="28"/>
                <w:szCs w:val="28"/>
                <w:lang w:eastAsia="en-US"/>
              </w:rPr>
              <w:t>лимфооттока</w:t>
            </w:r>
            <w:proofErr w:type="spellEnd"/>
          </w:p>
          <w:p w:rsidR="00DF7467" w:rsidRPr="006E73FB" w:rsidRDefault="00DF7467" w:rsidP="006E73FB">
            <w:pPr>
              <w:pStyle w:val="a5"/>
              <w:numPr>
                <w:ilvl w:val="0"/>
                <w:numId w:val="29"/>
              </w:numPr>
              <w:tabs>
                <w:tab w:val="left" w:pos="244"/>
                <w:tab w:val="left" w:pos="426"/>
              </w:tabs>
              <w:ind w:left="34" w:firstLine="0"/>
              <w:jc w:val="both"/>
              <w:rPr>
                <w:rFonts w:eastAsia="Calibri"/>
                <w:sz w:val="28"/>
                <w:szCs w:val="28"/>
                <w:lang w:eastAsia="en-US"/>
              </w:rPr>
            </w:pPr>
            <w:r w:rsidRPr="006E73FB">
              <w:rPr>
                <w:rFonts w:eastAsia="Calibri"/>
                <w:sz w:val="28"/>
                <w:szCs w:val="28"/>
                <w:lang w:eastAsia="en-US"/>
              </w:rPr>
              <w:t xml:space="preserve">маммография /контрастная маммография/ </w:t>
            </w:r>
          </w:p>
          <w:p w:rsidR="00DF7467" w:rsidRPr="006E73FB" w:rsidRDefault="00DF7467" w:rsidP="006E73FB">
            <w:pPr>
              <w:pStyle w:val="a5"/>
              <w:numPr>
                <w:ilvl w:val="0"/>
                <w:numId w:val="29"/>
              </w:numPr>
              <w:tabs>
                <w:tab w:val="left" w:pos="244"/>
                <w:tab w:val="left" w:pos="567"/>
              </w:tabs>
              <w:ind w:left="34" w:firstLine="0"/>
              <w:jc w:val="both"/>
              <w:rPr>
                <w:rFonts w:eastAsia="Calibri"/>
                <w:sz w:val="28"/>
                <w:szCs w:val="28"/>
              </w:rPr>
            </w:pPr>
            <w:r w:rsidRPr="006E73FB">
              <w:rPr>
                <w:rFonts w:eastAsia="Calibri"/>
                <w:sz w:val="28"/>
                <w:szCs w:val="28"/>
              </w:rPr>
              <w:t xml:space="preserve">пункционная биопсия опухоли с </w:t>
            </w:r>
            <w:r w:rsidRPr="006E73FB">
              <w:rPr>
                <w:rFonts w:eastAsia="Calibri"/>
                <w:sz w:val="28"/>
                <w:szCs w:val="28"/>
              </w:rPr>
              <w:lastRenderedPageBreak/>
              <w:t xml:space="preserve">цитологическим исследованием </w:t>
            </w:r>
          </w:p>
          <w:p w:rsidR="00DF7467" w:rsidRPr="006E73FB" w:rsidRDefault="00DF7467" w:rsidP="006E73FB">
            <w:pPr>
              <w:pStyle w:val="a5"/>
              <w:numPr>
                <w:ilvl w:val="0"/>
                <w:numId w:val="29"/>
              </w:numPr>
              <w:tabs>
                <w:tab w:val="left" w:pos="244"/>
                <w:tab w:val="left" w:pos="567"/>
              </w:tabs>
              <w:ind w:left="34" w:firstLine="0"/>
              <w:jc w:val="both"/>
              <w:rPr>
                <w:rFonts w:eastAsia="Calibri"/>
                <w:sz w:val="28"/>
                <w:szCs w:val="28"/>
              </w:rPr>
            </w:pPr>
            <w:r w:rsidRPr="006E73FB">
              <w:rPr>
                <w:rFonts w:eastAsia="Calibri"/>
                <w:sz w:val="28"/>
                <w:szCs w:val="28"/>
              </w:rPr>
              <w:t xml:space="preserve">трепан-биопсия с гистологическим исследованием  </w:t>
            </w:r>
          </w:p>
          <w:p w:rsidR="003D1498" w:rsidRPr="00D83F7E" w:rsidRDefault="003D1498" w:rsidP="009331EC">
            <w:pPr>
              <w:tabs>
                <w:tab w:val="left" w:pos="426"/>
              </w:tabs>
              <w:ind w:firstLine="851"/>
              <w:contextualSpacing/>
              <w:jc w:val="both"/>
              <w:rPr>
                <w:rFonts w:eastAsia="Calibri"/>
                <w:sz w:val="28"/>
                <w:szCs w:val="28"/>
                <w:lang w:eastAsia="en-US"/>
              </w:rPr>
            </w:pPr>
          </w:p>
        </w:tc>
        <w:tc>
          <w:tcPr>
            <w:tcW w:w="5245" w:type="dxa"/>
            <w:shd w:val="clear" w:color="auto" w:fill="auto"/>
          </w:tcPr>
          <w:p w:rsidR="00A010AF" w:rsidRPr="00D83F7E" w:rsidRDefault="00A010AF" w:rsidP="006E73FB">
            <w:pPr>
              <w:tabs>
                <w:tab w:val="left" w:pos="-108"/>
              </w:tabs>
              <w:ind w:firstLine="317"/>
              <w:contextualSpacing/>
              <w:jc w:val="both"/>
              <w:rPr>
                <w:rFonts w:eastAsia="Calibri"/>
                <w:sz w:val="28"/>
                <w:szCs w:val="28"/>
                <w:lang w:eastAsia="en-US"/>
              </w:rPr>
            </w:pPr>
            <w:r w:rsidRPr="00D83F7E">
              <w:rPr>
                <w:rFonts w:eastAsia="Calibri"/>
                <w:sz w:val="28"/>
                <w:szCs w:val="28"/>
                <w:lang w:eastAsia="en-US"/>
              </w:rPr>
              <w:lastRenderedPageBreak/>
              <w:t xml:space="preserve">По данным УЗИ исследований: </w:t>
            </w:r>
            <w:proofErr w:type="spellStart"/>
            <w:r w:rsidRPr="00D83F7E">
              <w:rPr>
                <w:rFonts w:eastAsia="Calibri"/>
                <w:sz w:val="28"/>
                <w:szCs w:val="28"/>
                <w:lang w:eastAsia="en-US"/>
              </w:rPr>
              <w:t>гипоэхогенной</w:t>
            </w:r>
            <w:proofErr w:type="spellEnd"/>
            <w:r w:rsidRPr="00D83F7E">
              <w:rPr>
                <w:rFonts w:eastAsia="Calibri"/>
                <w:sz w:val="28"/>
                <w:szCs w:val="28"/>
                <w:lang w:eastAsia="en-US"/>
              </w:rPr>
              <w:t xml:space="preserve"> структуры образования с нечеткими контурами различных размеров; </w:t>
            </w:r>
            <w:proofErr w:type="spellStart"/>
            <w:r w:rsidRPr="00D83F7E">
              <w:rPr>
                <w:rFonts w:eastAsia="Calibri"/>
                <w:sz w:val="28"/>
                <w:szCs w:val="28"/>
                <w:lang w:eastAsia="en-US"/>
              </w:rPr>
              <w:t>гипоэхогенной</w:t>
            </w:r>
            <w:proofErr w:type="spellEnd"/>
            <w:r w:rsidRPr="00D83F7E">
              <w:rPr>
                <w:rFonts w:eastAsia="Calibri"/>
                <w:sz w:val="28"/>
                <w:szCs w:val="28"/>
                <w:lang w:eastAsia="en-US"/>
              </w:rPr>
              <w:t xml:space="preserve"> </w:t>
            </w:r>
            <w:proofErr w:type="gramStart"/>
            <w:r w:rsidRPr="00D83F7E">
              <w:rPr>
                <w:rFonts w:eastAsia="Calibri"/>
                <w:sz w:val="28"/>
                <w:szCs w:val="28"/>
                <w:lang w:eastAsia="en-US"/>
              </w:rPr>
              <w:t>структуры</w:t>
            </w:r>
            <w:proofErr w:type="gramEnd"/>
            <w:r w:rsidRPr="00D83F7E">
              <w:rPr>
                <w:rFonts w:eastAsia="Calibri"/>
                <w:sz w:val="28"/>
                <w:szCs w:val="28"/>
                <w:lang w:eastAsia="en-US"/>
              </w:rPr>
              <w:t xml:space="preserve"> увеличенные лимфатические узлы регионарных зон.</w:t>
            </w:r>
          </w:p>
          <w:p w:rsidR="00A010AF" w:rsidRPr="00D83F7E" w:rsidRDefault="00A010AF" w:rsidP="006E73FB">
            <w:pPr>
              <w:tabs>
                <w:tab w:val="left" w:pos="-108"/>
              </w:tabs>
              <w:ind w:firstLine="317"/>
              <w:contextualSpacing/>
              <w:jc w:val="both"/>
              <w:rPr>
                <w:rFonts w:eastAsia="Calibri"/>
                <w:sz w:val="28"/>
                <w:szCs w:val="28"/>
                <w:lang w:eastAsia="en-US"/>
              </w:rPr>
            </w:pPr>
            <w:r w:rsidRPr="00D83F7E">
              <w:rPr>
                <w:rFonts w:eastAsia="Calibri"/>
                <w:sz w:val="28"/>
                <w:szCs w:val="28"/>
                <w:lang w:eastAsia="en-US"/>
              </w:rPr>
              <w:t xml:space="preserve">Маммография: </w:t>
            </w:r>
            <w:r w:rsidRPr="00D83F7E">
              <w:rPr>
                <w:rFonts w:eastAsia="Calibri"/>
                <w:sz w:val="28"/>
                <w:szCs w:val="28"/>
                <w:lang w:val="kk-KZ" w:eastAsia="en-US"/>
              </w:rPr>
              <w:t xml:space="preserve"> утолщение кожи, сосков</w:t>
            </w:r>
            <w:proofErr w:type="gramStart"/>
            <w:r w:rsidRPr="00D83F7E">
              <w:rPr>
                <w:rFonts w:eastAsia="Calibri"/>
                <w:sz w:val="28"/>
                <w:szCs w:val="28"/>
                <w:lang w:val="kk-KZ" w:eastAsia="en-US"/>
              </w:rPr>
              <w:t>о-</w:t>
            </w:r>
            <w:proofErr w:type="gramEnd"/>
            <w:r w:rsidRPr="00D83F7E">
              <w:rPr>
                <w:rFonts w:eastAsia="Calibri"/>
                <w:sz w:val="28"/>
                <w:szCs w:val="28"/>
                <w:lang w:val="kk-KZ" w:eastAsia="en-US"/>
              </w:rPr>
              <w:t xml:space="preserve"> ареолярного комплекса, отек и </w:t>
            </w:r>
            <w:r w:rsidRPr="00D83F7E">
              <w:rPr>
                <w:rFonts w:eastAsia="Calibri"/>
                <w:sz w:val="28"/>
                <w:szCs w:val="28"/>
                <w:lang w:val="kk-KZ" w:eastAsia="en-US"/>
              </w:rPr>
              <w:lastRenderedPageBreak/>
              <w:t xml:space="preserve">нфильтрация тканей молочной железы, </w:t>
            </w:r>
            <w:r w:rsidRPr="00D83F7E">
              <w:rPr>
                <w:rFonts w:eastAsia="Calibri"/>
                <w:sz w:val="28"/>
                <w:szCs w:val="28"/>
                <w:lang w:eastAsia="en-US"/>
              </w:rPr>
              <w:t xml:space="preserve">нечетко очерченные уплотнения с </w:t>
            </w:r>
            <w:proofErr w:type="spellStart"/>
            <w:r w:rsidRPr="00D83F7E">
              <w:rPr>
                <w:rFonts w:eastAsia="Calibri"/>
                <w:sz w:val="28"/>
                <w:szCs w:val="28"/>
                <w:lang w:eastAsia="en-US"/>
              </w:rPr>
              <w:t>лучисыми</w:t>
            </w:r>
            <w:proofErr w:type="spellEnd"/>
            <w:r w:rsidRPr="00D83F7E">
              <w:rPr>
                <w:rFonts w:eastAsia="Calibri"/>
                <w:sz w:val="28"/>
                <w:szCs w:val="28"/>
                <w:lang w:eastAsia="en-US"/>
              </w:rPr>
              <w:t xml:space="preserve"> контурами с/ без дорожкой к соску с наличием сгруппированных и разбросанных </w:t>
            </w:r>
            <w:proofErr w:type="spellStart"/>
            <w:r w:rsidRPr="00D83F7E">
              <w:rPr>
                <w:rFonts w:eastAsia="Calibri"/>
                <w:sz w:val="28"/>
                <w:szCs w:val="28"/>
                <w:lang w:eastAsia="en-US"/>
              </w:rPr>
              <w:t>микрокальцинатов</w:t>
            </w:r>
            <w:proofErr w:type="spellEnd"/>
            <w:r w:rsidRPr="00D83F7E">
              <w:rPr>
                <w:rFonts w:eastAsia="Calibri"/>
                <w:sz w:val="28"/>
                <w:szCs w:val="28"/>
                <w:lang w:eastAsia="en-US"/>
              </w:rPr>
              <w:t xml:space="preserve">. </w:t>
            </w:r>
            <w:r w:rsidRPr="00D83F7E">
              <w:rPr>
                <w:rFonts w:eastAsia="Calibri"/>
                <w:sz w:val="28"/>
                <w:szCs w:val="28"/>
                <w:lang w:val="en-US" w:eastAsia="en-US"/>
              </w:rPr>
              <w:t>BI</w:t>
            </w:r>
            <w:r w:rsidRPr="00D83F7E">
              <w:rPr>
                <w:rFonts w:eastAsia="Calibri"/>
                <w:sz w:val="28"/>
                <w:szCs w:val="28"/>
                <w:lang w:eastAsia="en-US"/>
              </w:rPr>
              <w:t>-</w:t>
            </w:r>
            <w:r w:rsidRPr="00D83F7E">
              <w:rPr>
                <w:rFonts w:eastAsia="Calibri"/>
                <w:sz w:val="28"/>
                <w:szCs w:val="28"/>
                <w:lang w:val="en-US" w:eastAsia="en-US"/>
              </w:rPr>
              <w:t>RADS</w:t>
            </w:r>
            <w:r w:rsidRPr="00D83F7E">
              <w:rPr>
                <w:rFonts w:eastAsia="Calibri"/>
                <w:sz w:val="28"/>
                <w:szCs w:val="28"/>
                <w:lang w:eastAsia="en-US"/>
              </w:rPr>
              <w:t>-</w:t>
            </w:r>
            <w:r w:rsidRPr="00D83F7E">
              <w:rPr>
                <w:rFonts w:eastAsia="Calibri"/>
                <w:sz w:val="28"/>
                <w:szCs w:val="28"/>
                <w:lang w:val="en-US" w:eastAsia="en-US"/>
              </w:rPr>
              <w:t>IV</w:t>
            </w:r>
            <w:r w:rsidRPr="00D83F7E">
              <w:rPr>
                <w:rFonts w:eastAsia="Calibri"/>
                <w:sz w:val="28"/>
                <w:szCs w:val="28"/>
                <w:lang w:eastAsia="en-US"/>
              </w:rPr>
              <w:t>-</w:t>
            </w:r>
            <w:r w:rsidRPr="00D83F7E">
              <w:rPr>
                <w:rFonts w:eastAsia="Calibri"/>
                <w:sz w:val="28"/>
                <w:szCs w:val="28"/>
                <w:lang w:val="en-US" w:eastAsia="en-US"/>
              </w:rPr>
              <w:t>VI</w:t>
            </w:r>
          </w:p>
          <w:p w:rsidR="00A010AF" w:rsidRPr="00D83F7E" w:rsidRDefault="00A010AF" w:rsidP="006E73FB">
            <w:pPr>
              <w:tabs>
                <w:tab w:val="left" w:pos="-108"/>
              </w:tabs>
              <w:ind w:firstLine="317"/>
              <w:contextualSpacing/>
              <w:jc w:val="both"/>
              <w:rPr>
                <w:rFonts w:eastAsia="Calibri"/>
                <w:sz w:val="28"/>
                <w:szCs w:val="28"/>
                <w:lang w:val="kk-KZ" w:eastAsia="en-US"/>
              </w:rPr>
            </w:pPr>
            <w:r w:rsidRPr="00D83F7E">
              <w:rPr>
                <w:rFonts w:eastAsia="Calibri"/>
                <w:sz w:val="28"/>
                <w:szCs w:val="28"/>
                <w:lang w:val="kk-KZ" w:eastAsia="en-US"/>
              </w:rPr>
              <w:t>По данным цитологического заключения: клетки аденокарциномы</w:t>
            </w:r>
          </w:p>
          <w:p w:rsidR="003D1498" w:rsidRPr="00D83F7E" w:rsidRDefault="00A010AF" w:rsidP="006E73FB">
            <w:pPr>
              <w:tabs>
                <w:tab w:val="left" w:pos="-108"/>
              </w:tabs>
              <w:ind w:firstLine="317"/>
              <w:contextualSpacing/>
              <w:jc w:val="both"/>
              <w:rPr>
                <w:rFonts w:eastAsia="Calibri"/>
                <w:sz w:val="28"/>
                <w:szCs w:val="28"/>
                <w:lang w:eastAsia="en-US"/>
              </w:rPr>
            </w:pPr>
            <w:r w:rsidRPr="00D83F7E">
              <w:rPr>
                <w:rFonts w:eastAsia="Calibri"/>
                <w:sz w:val="28"/>
                <w:szCs w:val="28"/>
                <w:lang w:val="kk-KZ" w:eastAsia="en-US"/>
              </w:rPr>
              <w:t>Гистологическое заключение</w:t>
            </w:r>
            <w:r w:rsidRPr="00D83F7E">
              <w:rPr>
                <w:rFonts w:eastAsia="Calibri"/>
                <w:sz w:val="28"/>
                <w:szCs w:val="28"/>
                <w:lang w:eastAsia="en-US"/>
              </w:rPr>
              <w:t>: инвазивные дольковые/</w:t>
            </w:r>
            <w:proofErr w:type="spellStart"/>
            <w:r w:rsidRPr="00D83F7E">
              <w:rPr>
                <w:rFonts w:eastAsia="Calibri"/>
                <w:sz w:val="28"/>
                <w:szCs w:val="28"/>
                <w:lang w:eastAsia="en-US"/>
              </w:rPr>
              <w:t>протоковые</w:t>
            </w:r>
            <w:proofErr w:type="spellEnd"/>
            <w:r w:rsidRPr="00D83F7E">
              <w:rPr>
                <w:rFonts w:eastAsia="Calibri"/>
                <w:sz w:val="28"/>
                <w:szCs w:val="28"/>
                <w:lang w:eastAsia="en-US"/>
              </w:rPr>
              <w:t xml:space="preserve"> </w:t>
            </w:r>
            <w:proofErr w:type="spellStart"/>
            <w:r w:rsidRPr="00D83F7E">
              <w:rPr>
                <w:rFonts w:eastAsia="Calibri"/>
                <w:sz w:val="28"/>
                <w:szCs w:val="28"/>
                <w:lang w:eastAsia="en-US"/>
              </w:rPr>
              <w:t>аденокарциномы</w:t>
            </w:r>
            <w:proofErr w:type="spellEnd"/>
            <w:r w:rsidRPr="00D83F7E">
              <w:rPr>
                <w:rFonts w:eastAsia="Calibri"/>
                <w:sz w:val="28"/>
                <w:szCs w:val="28"/>
                <w:lang w:eastAsia="en-US"/>
              </w:rPr>
              <w:t xml:space="preserve"> </w:t>
            </w:r>
            <w:r w:rsidRPr="00D83F7E">
              <w:rPr>
                <w:rFonts w:eastAsia="Calibri"/>
                <w:sz w:val="28"/>
                <w:szCs w:val="28"/>
                <w:lang w:val="en-US" w:eastAsia="en-US"/>
              </w:rPr>
              <w:t>G</w:t>
            </w:r>
            <w:r w:rsidRPr="00D83F7E">
              <w:rPr>
                <w:rFonts w:eastAsia="Calibri"/>
                <w:sz w:val="28"/>
                <w:szCs w:val="28"/>
                <w:lang w:eastAsia="en-US"/>
              </w:rPr>
              <w:t>1-3</w:t>
            </w:r>
          </w:p>
        </w:tc>
      </w:tr>
      <w:tr w:rsidR="000D2881" w:rsidRPr="00D83F7E" w:rsidTr="006E73FB">
        <w:trPr>
          <w:trHeight w:val="290"/>
        </w:trPr>
        <w:tc>
          <w:tcPr>
            <w:tcW w:w="3352" w:type="dxa"/>
            <w:shd w:val="clear" w:color="auto" w:fill="auto"/>
          </w:tcPr>
          <w:p w:rsidR="003D1498" w:rsidRPr="00D83F7E" w:rsidRDefault="003D1498" w:rsidP="003237CA">
            <w:pPr>
              <w:tabs>
                <w:tab w:val="left" w:pos="426"/>
              </w:tabs>
              <w:contextualSpacing/>
              <w:jc w:val="both"/>
              <w:rPr>
                <w:rFonts w:eastAsia="Calibri"/>
                <w:sz w:val="28"/>
                <w:szCs w:val="28"/>
                <w:lang w:eastAsia="en-US"/>
              </w:rPr>
            </w:pPr>
            <w:r w:rsidRPr="00D83F7E">
              <w:rPr>
                <w:rFonts w:eastAsia="Calibri"/>
                <w:sz w:val="28"/>
                <w:szCs w:val="28"/>
                <w:lang w:eastAsia="en-US"/>
              </w:rPr>
              <w:lastRenderedPageBreak/>
              <w:t xml:space="preserve">РМЖ </w:t>
            </w:r>
            <w:proofErr w:type="spellStart"/>
            <w:r w:rsidRPr="00D83F7E">
              <w:rPr>
                <w:rFonts w:eastAsia="Calibri"/>
                <w:sz w:val="28"/>
                <w:szCs w:val="28"/>
                <w:lang w:eastAsia="en-US"/>
              </w:rPr>
              <w:t>маститоподобная</w:t>
            </w:r>
            <w:proofErr w:type="spellEnd"/>
            <w:r w:rsidRPr="00D83F7E">
              <w:rPr>
                <w:rFonts w:eastAsia="Calibri"/>
                <w:sz w:val="28"/>
                <w:szCs w:val="28"/>
                <w:lang w:eastAsia="en-US"/>
              </w:rPr>
              <w:t xml:space="preserve"> форма</w:t>
            </w:r>
          </w:p>
        </w:tc>
        <w:tc>
          <w:tcPr>
            <w:tcW w:w="3736" w:type="dxa"/>
            <w:shd w:val="clear" w:color="auto" w:fill="auto"/>
          </w:tcPr>
          <w:p w:rsidR="003D1498" w:rsidRPr="00D83F7E" w:rsidRDefault="00DF7467" w:rsidP="009331EC">
            <w:pPr>
              <w:tabs>
                <w:tab w:val="left" w:pos="426"/>
              </w:tabs>
              <w:ind w:firstLine="851"/>
              <w:contextualSpacing/>
              <w:jc w:val="both"/>
              <w:rPr>
                <w:rFonts w:eastAsia="Calibri"/>
                <w:sz w:val="28"/>
                <w:szCs w:val="28"/>
                <w:lang w:eastAsia="en-US"/>
              </w:rPr>
            </w:pPr>
            <w:r w:rsidRPr="00D83F7E">
              <w:rPr>
                <w:rFonts w:eastAsia="Calibri"/>
                <w:sz w:val="28"/>
                <w:szCs w:val="28"/>
                <w:lang w:eastAsia="en-US"/>
              </w:rPr>
              <w:t>Для исключения злокачественного новообразования  молочной железы</w:t>
            </w:r>
          </w:p>
        </w:tc>
        <w:tc>
          <w:tcPr>
            <w:tcW w:w="3402" w:type="dxa"/>
            <w:shd w:val="clear" w:color="auto" w:fill="auto"/>
          </w:tcPr>
          <w:p w:rsidR="00DF7467" w:rsidRPr="006E73FB" w:rsidRDefault="00DF7467" w:rsidP="006E73FB">
            <w:pPr>
              <w:pStyle w:val="a5"/>
              <w:numPr>
                <w:ilvl w:val="0"/>
                <w:numId w:val="30"/>
              </w:numPr>
              <w:tabs>
                <w:tab w:val="left" w:pos="426"/>
              </w:tabs>
              <w:ind w:left="34" w:firstLine="0"/>
              <w:jc w:val="both"/>
              <w:rPr>
                <w:rFonts w:eastAsia="Calibri"/>
                <w:sz w:val="28"/>
                <w:szCs w:val="28"/>
                <w:lang w:eastAsia="en-US"/>
              </w:rPr>
            </w:pPr>
            <w:r w:rsidRPr="006E73FB">
              <w:rPr>
                <w:rFonts w:eastAsia="Calibri"/>
                <w:sz w:val="28"/>
                <w:szCs w:val="28"/>
                <w:lang w:eastAsia="en-US"/>
              </w:rPr>
              <w:t xml:space="preserve">УЗИ молочных желез и регионарных зон </w:t>
            </w:r>
            <w:proofErr w:type="spellStart"/>
            <w:r w:rsidRPr="006E73FB">
              <w:rPr>
                <w:rFonts w:eastAsia="Calibri"/>
                <w:sz w:val="28"/>
                <w:szCs w:val="28"/>
                <w:lang w:eastAsia="en-US"/>
              </w:rPr>
              <w:t>лимфооттока</w:t>
            </w:r>
            <w:proofErr w:type="spellEnd"/>
          </w:p>
          <w:p w:rsidR="00DF7467" w:rsidRPr="006E73FB" w:rsidRDefault="00DF7467" w:rsidP="006E73FB">
            <w:pPr>
              <w:pStyle w:val="a5"/>
              <w:numPr>
                <w:ilvl w:val="0"/>
                <w:numId w:val="30"/>
              </w:numPr>
              <w:tabs>
                <w:tab w:val="left" w:pos="426"/>
              </w:tabs>
              <w:ind w:left="34" w:firstLine="0"/>
              <w:jc w:val="both"/>
              <w:rPr>
                <w:rFonts w:eastAsia="Calibri"/>
                <w:sz w:val="28"/>
                <w:szCs w:val="28"/>
                <w:lang w:eastAsia="en-US"/>
              </w:rPr>
            </w:pPr>
            <w:r w:rsidRPr="006E73FB">
              <w:rPr>
                <w:rFonts w:eastAsia="Calibri"/>
                <w:sz w:val="28"/>
                <w:szCs w:val="28"/>
                <w:lang w:eastAsia="en-US"/>
              </w:rPr>
              <w:t xml:space="preserve">маммография /контрастная маммография/ </w:t>
            </w:r>
          </w:p>
          <w:p w:rsidR="00DF7467" w:rsidRPr="006E73FB" w:rsidRDefault="00DF7467" w:rsidP="006E73FB">
            <w:pPr>
              <w:pStyle w:val="a5"/>
              <w:numPr>
                <w:ilvl w:val="0"/>
                <w:numId w:val="30"/>
              </w:numPr>
              <w:tabs>
                <w:tab w:val="left" w:pos="426"/>
                <w:tab w:val="left" w:pos="567"/>
              </w:tabs>
              <w:ind w:left="34" w:firstLine="0"/>
              <w:jc w:val="both"/>
              <w:rPr>
                <w:rFonts w:eastAsia="Calibri"/>
                <w:sz w:val="28"/>
                <w:szCs w:val="28"/>
              </w:rPr>
            </w:pPr>
            <w:r w:rsidRPr="006E73FB">
              <w:rPr>
                <w:rFonts w:eastAsia="Calibri"/>
                <w:sz w:val="28"/>
                <w:szCs w:val="28"/>
              </w:rPr>
              <w:t xml:space="preserve">пункционная биопсия опухоли с цитологическим исследованием </w:t>
            </w:r>
          </w:p>
          <w:p w:rsidR="00DF7467" w:rsidRPr="006E73FB" w:rsidRDefault="00DF7467" w:rsidP="006E73FB">
            <w:pPr>
              <w:pStyle w:val="a5"/>
              <w:numPr>
                <w:ilvl w:val="0"/>
                <w:numId w:val="30"/>
              </w:numPr>
              <w:tabs>
                <w:tab w:val="left" w:pos="426"/>
                <w:tab w:val="left" w:pos="567"/>
              </w:tabs>
              <w:ind w:left="34" w:firstLine="0"/>
              <w:jc w:val="both"/>
              <w:rPr>
                <w:rFonts w:eastAsia="Calibri"/>
                <w:sz w:val="28"/>
                <w:szCs w:val="28"/>
              </w:rPr>
            </w:pPr>
            <w:r w:rsidRPr="006E73FB">
              <w:rPr>
                <w:rFonts w:eastAsia="Calibri"/>
                <w:sz w:val="28"/>
                <w:szCs w:val="28"/>
              </w:rPr>
              <w:t xml:space="preserve">трепан-биопсия с гистологическим исследованием  </w:t>
            </w:r>
          </w:p>
          <w:p w:rsidR="003D1498" w:rsidRPr="00D83F7E" w:rsidRDefault="003D1498" w:rsidP="009331EC">
            <w:pPr>
              <w:tabs>
                <w:tab w:val="left" w:pos="426"/>
              </w:tabs>
              <w:ind w:firstLine="851"/>
              <w:contextualSpacing/>
              <w:jc w:val="both"/>
              <w:rPr>
                <w:rFonts w:eastAsia="Calibri"/>
                <w:sz w:val="28"/>
                <w:szCs w:val="28"/>
                <w:lang w:eastAsia="en-US"/>
              </w:rPr>
            </w:pPr>
          </w:p>
        </w:tc>
        <w:tc>
          <w:tcPr>
            <w:tcW w:w="5245" w:type="dxa"/>
            <w:shd w:val="clear" w:color="auto" w:fill="auto"/>
          </w:tcPr>
          <w:p w:rsidR="00A010AF" w:rsidRPr="00D83F7E" w:rsidRDefault="00A010AF" w:rsidP="006E73FB">
            <w:pPr>
              <w:tabs>
                <w:tab w:val="left" w:pos="34"/>
              </w:tabs>
              <w:ind w:firstLine="317"/>
              <w:contextualSpacing/>
              <w:jc w:val="both"/>
              <w:rPr>
                <w:rFonts w:eastAsia="Calibri"/>
                <w:sz w:val="28"/>
                <w:szCs w:val="28"/>
                <w:lang w:eastAsia="en-US"/>
              </w:rPr>
            </w:pPr>
            <w:r w:rsidRPr="00D83F7E">
              <w:rPr>
                <w:rFonts w:eastAsia="Calibri"/>
                <w:sz w:val="28"/>
                <w:szCs w:val="28"/>
                <w:lang w:eastAsia="en-US"/>
              </w:rPr>
              <w:t xml:space="preserve">По данным УЗИ исследований: </w:t>
            </w:r>
            <w:proofErr w:type="spellStart"/>
            <w:r w:rsidRPr="00D83F7E">
              <w:rPr>
                <w:rFonts w:eastAsia="Calibri"/>
                <w:sz w:val="28"/>
                <w:szCs w:val="28"/>
                <w:lang w:eastAsia="en-US"/>
              </w:rPr>
              <w:t>гипоэхогенной</w:t>
            </w:r>
            <w:proofErr w:type="spellEnd"/>
            <w:r w:rsidRPr="00D83F7E">
              <w:rPr>
                <w:rFonts w:eastAsia="Calibri"/>
                <w:sz w:val="28"/>
                <w:szCs w:val="28"/>
                <w:lang w:eastAsia="en-US"/>
              </w:rPr>
              <w:t xml:space="preserve"> структуры образования с нечеткими контурами различных размеров; </w:t>
            </w:r>
            <w:proofErr w:type="spellStart"/>
            <w:r w:rsidRPr="00D83F7E">
              <w:rPr>
                <w:rFonts w:eastAsia="Calibri"/>
                <w:sz w:val="28"/>
                <w:szCs w:val="28"/>
                <w:lang w:eastAsia="en-US"/>
              </w:rPr>
              <w:t>гипоэхогенной</w:t>
            </w:r>
            <w:proofErr w:type="spellEnd"/>
            <w:r w:rsidRPr="00D83F7E">
              <w:rPr>
                <w:rFonts w:eastAsia="Calibri"/>
                <w:sz w:val="28"/>
                <w:szCs w:val="28"/>
                <w:lang w:eastAsia="en-US"/>
              </w:rPr>
              <w:t xml:space="preserve"> </w:t>
            </w:r>
            <w:proofErr w:type="gramStart"/>
            <w:r w:rsidRPr="00D83F7E">
              <w:rPr>
                <w:rFonts w:eastAsia="Calibri"/>
                <w:sz w:val="28"/>
                <w:szCs w:val="28"/>
                <w:lang w:eastAsia="en-US"/>
              </w:rPr>
              <w:t>структуры</w:t>
            </w:r>
            <w:proofErr w:type="gramEnd"/>
            <w:r w:rsidRPr="00D83F7E">
              <w:rPr>
                <w:rFonts w:eastAsia="Calibri"/>
                <w:sz w:val="28"/>
                <w:szCs w:val="28"/>
                <w:lang w:eastAsia="en-US"/>
              </w:rPr>
              <w:t xml:space="preserve"> увеличенные лимфатические узлы регионарных зон.</w:t>
            </w:r>
          </w:p>
          <w:p w:rsidR="00A010AF" w:rsidRPr="00D83F7E" w:rsidRDefault="00A010AF" w:rsidP="006E73FB">
            <w:pPr>
              <w:tabs>
                <w:tab w:val="left" w:pos="34"/>
              </w:tabs>
              <w:ind w:firstLine="317"/>
              <w:contextualSpacing/>
              <w:jc w:val="both"/>
              <w:rPr>
                <w:rFonts w:eastAsia="Calibri"/>
                <w:sz w:val="28"/>
                <w:szCs w:val="28"/>
                <w:lang w:eastAsia="en-US"/>
              </w:rPr>
            </w:pPr>
            <w:r w:rsidRPr="00D83F7E">
              <w:rPr>
                <w:rFonts w:eastAsia="Calibri"/>
                <w:sz w:val="28"/>
                <w:szCs w:val="28"/>
                <w:lang w:eastAsia="en-US"/>
              </w:rPr>
              <w:t xml:space="preserve">Маммография: </w:t>
            </w:r>
            <w:r w:rsidRPr="00D83F7E">
              <w:rPr>
                <w:rFonts w:eastAsia="Calibri"/>
                <w:sz w:val="28"/>
                <w:szCs w:val="28"/>
                <w:lang w:val="kk-KZ" w:eastAsia="en-US"/>
              </w:rPr>
              <w:t xml:space="preserve"> утолщение кожи, сосков</w:t>
            </w:r>
            <w:proofErr w:type="gramStart"/>
            <w:r w:rsidRPr="00D83F7E">
              <w:rPr>
                <w:rFonts w:eastAsia="Calibri"/>
                <w:sz w:val="28"/>
                <w:szCs w:val="28"/>
                <w:lang w:val="kk-KZ" w:eastAsia="en-US"/>
              </w:rPr>
              <w:t>о-</w:t>
            </w:r>
            <w:proofErr w:type="gramEnd"/>
            <w:r w:rsidRPr="00D83F7E">
              <w:rPr>
                <w:rFonts w:eastAsia="Calibri"/>
                <w:sz w:val="28"/>
                <w:szCs w:val="28"/>
                <w:lang w:val="kk-KZ" w:eastAsia="en-US"/>
              </w:rPr>
              <w:t xml:space="preserve"> ареолярного комплекса, отек и нфильтрация тканей молочной железы, </w:t>
            </w:r>
            <w:r w:rsidRPr="00D83F7E">
              <w:rPr>
                <w:rFonts w:eastAsia="Calibri"/>
                <w:sz w:val="28"/>
                <w:szCs w:val="28"/>
                <w:lang w:eastAsia="en-US"/>
              </w:rPr>
              <w:t xml:space="preserve">нечетко очерченные уплотнения с лучистыми контурами с/ без дорожкой к соску с наличием сгруппированных и разбросанных </w:t>
            </w:r>
            <w:proofErr w:type="spellStart"/>
            <w:r w:rsidRPr="00D83F7E">
              <w:rPr>
                <w:rFonts w:eastAsia="Calibri"/>
                <w:sz w:val="28"/>
                <w:szCs w:val="28"/>
                <w:lang w:eastAsia="en-US"/>
              </w:rPr>
              <w:t>микрокальцинатов</w:t>
            </w:r>
            <w:proofErr w:type="spellEnd"/>
            <w:r w:rsidRPr="00D83F7E">
              <w:rPr>
                <w:rFonts w:eastAsia="Calibri"/>
                <w:sz w:val="28"/>
                <w:szCs w:val="28"/>
                <w:lang w:eastAsia="en-US"/>
              </w:rPr>
              <w:t xml:space="preserve">. </w:t>
            </w:r>
            <w:r w:rsidRPr="00D83F7E">
              <w:rPr>
                <w:rFonts w:eastAsia="Calibri"/>
                <w:sz w:val="28"/>
                <w:szCs w:val="28"/>
                <w:lang w:val="en-US" w:eastAsia="en-US"/>
              </w:rPr>
              <w:t>BI</w:t>
            </w:r>
            <w:r w:rsidRPr="00D83F7E">
              <w:rPr>
                <w:rFonts w:eastAsia="Calibri"/>
                <w:sz w:val="28"/>
                <w:szCs w:val="28"/>
                <w:lang w:eastAsia="en-US"/>
              </w:rPr>
              <w:t>-</w:t>
            </w:r>
            <w:r w:rsidRPr="00D83F7E">
              <w:rPr>
                <w:rFonts w:eastAsia="Calibri"/>
                <w:sz w:val="28"/>
                <w:szCs w:val="28"/>
                <w:lang w:val="en-US" w:eastAsia="en-US"/>
              </w:rPr>
              <w:t>RADS</w:t>
            </w:r>
            <w:r w:rsidRPr="00D83F7E">
              <w:rPr>
                <w:rFonts w:eastAsia="Calibri"/>
                <w:sz w:val="28"/>
                <w:szCs w:val="28"/>
                <w:lang w:eastAsia="en-US"/>
              </w:rPr>
              <w:t>-</w:t>
            </w:r>
            <w:r w:rsidRPr="00D83F7E">
              <w:rPr>
                <w:rFonts w:eastAsia="Calibri"/>
                <w:sz w:val="28"/>
                <w:szCs w:val="28"/>
                <w:lang w:val="en-US" w:eastAsia="en-US"/>
              </w:rPr>
              <w:t>IV</w:t>
            </w:r>
            <w:r w:rsidRPr="00D83F7E">
              <w:rPr>
                <w:rFonts w:eastAsia="Calibri"/>
                <w:sz w:val="28"/>
                <w:szCs w:val="28"/>
                <w:lang w:eastAsia="en-US"/>
              </w:rPr>
              <w:t>-</w:t>
            </w:r>
            <w:r w:rsidRPr="00D83F7E">
              <w:rPr>
                <w:rFonts w:eastAsia="Calibri"/>
                <w:sz w:val="28"/>
                <w:szCs w:val="28"/>
                <w:lang w:val="en-US" w:eastAsia="en-US"/>
              </w:rPr>
              <w:t>VI</w:t>
            </w:r>
          </w:p>
          <w:p w:rsidR="00A010AF" w:rsidRPr="00D83F7E" w:rsidRDefault="00A010AF" w:rsidP="006E73FB">
            <w:pPr>
              <w:tabs>
                <w:tab w:val="left" w:pos="34"/>
              </w:tabs>
              <w:ind w:firstLine="317"/>
              <w:contextualSpacing/>
              <w:jc w:val="both"/>
              <w:rPr>
                <w:rFonts w:eastAsia="Calibri"/>
                <w:sz w:val="28"/>
                <w:szCs w:val="28"/>
                <w:lang w:val="kk-KZ" w:eastAsia="en-US"/>
              </w:rPr>
            </w:pPr>
            <w:r w:rsidRPr="00D83F7E">
              <w:rPr>
                <w:rFonts w:eastAsia="Calibri"/>
                <w:sz w:val="28"/>
                <w:szCs w:val="28"/>
                <w:lang w:val="kk-KZ" w:eastAsia="en-US"/>
              </w:rPr>
              <w:t>По данным цитологического заключения: клетки аденокарциномы</w:t>
            </w:r>
          </w:p>
          <w:p w:rsidR="003D1498" w:rsidRPr="00D83F7E" w:rsidRDefault="00A010AF" w:rsidP="006E73FB">
            <w:pPr>
              <w:tabs>
                <w:tab w:val="left" w:pos="34"/>
              </w:tabs>
              <w:ind w:firstLine="317"/>
              <w:contextualSpacing/>
              <w:jc w:val="both"/>
              <w:rPr>
                <w:rFonts w:eastAsia="Calibri"/>
                <w:sz w:val="28"/>
                <w:szCs w:val="28"/>
                <w:lang w:eastAsia="en-US"/>
              </w:rPr>
            </w:pPr>
            <w:r w:rsidRPr="00D83F7E">
              <w:rPr>
                <w:rFonts w:eastAsia="Calibri"/>
                <w:sz w:val="28"/>
                <w:szCs w:val="28"/>
                <w:lang w:val="kk-KZ" w:eastAsia="en-US"/>
              </w:rPr>
              <w:t>Гистологическое заключение</w:t>
            </w:r>
            <w:r w:rsidRPr="00D83F7E">
              <w:rPr>
                <w:rFonts w:eastAsia="Calibri"/>
                <w:sz w:val="28"/>
                <w:szCs w:val="28"/>
                <w:lang w:eastAsia="en-US"/>
              </w:rPr>
              <w:t>: инвазивные дольковые/</w:t>
            </w:r>
            <w:proofErr w:type="spellStart"/>
            <w:r w:rsidRPr="00D83F7E">
              <w:rPr>
                <w:rFonts w:eastAsia="Calibri"/>
                <w:sz w:val="28"/>
                <w:szCs w:val="28"/>
                <w:lang w:eastAsia="en-US"/>
              </w:rPr>
              <w:t>протоковые</w:t>
            </w:r>
            <w:proofErr w:type="spellEnd"/>
            <w:r w:rsidRPr="00D83F7E">
              <w:rPr>
                <w:rFonts w:eastAsia="Calibri"/>
                <w:sz w:val="28"/>
                <w:szCs w:val="28"/>
                <w:lang w:eastAsia="en-US"/>
              </w:rPr>
              <w:t xml:space="preserve"> </w:t>
            </w:r>
            <w:proofErr w:type="spellStart"/>
            <w:r w:rsidRPr="00D83F7E">
              <w:rPr>
                <w:rFonts w:eastAsia="Calibri"/>
                <w:sz w:val="28"/>
                <w:szCs w:val="28"/>
                <w:lang w:eastAsia="en-US"/>
              </w:rPr>
              <w:lastRenderedPageBreak/>
              <w:t>аденокарциномы</w:t>
            </w:r>
            <w:proofErr w:type="spellEnd"/>
            <w:r w:rsidRPr="00D83F7E">
              <w:rPr>
                <w:rFonts w:eastAsia="Calibri"/>
                <w:sz w:val="28"/>
                <w:szCs w:val="28"/>
                <w:lang w:eastAsia="en-US"/>
              </w:rPr>
              <w:t xml:space="preserve"> </w:t>
            </w:r>
            <w:r w:rsidRPr="00D83F7E">
              <w:rPr>
                <w:rFonts w:eastAsia="Calibri"/>
                <w:sz w:val="28"/>
                <w:szCs w:val="28"/>
                <w:lang w:val="en-US" w:eastAsia="en-US"/>
              </w:rPr>
              <w:t>G</w:t>
            </w:r>
            <w:r w:rsidRPr="00D83F7E">
              <w:rPr>
                <w:rFonts w:eastAsia="Calibri"/>
                <w:sz w:val="28"/>
                <w:szCs w:val="28"/>
                <w:lang w:eastAsia="en-US"/>
              </w:rPr>
              <w:t>1-3</w:t>
            </w:r>
          </w:p>
        </w:tc>
      </w:tr>
      <w:tr w:rsidR="000D2881" w:rsidRPr="00D83F7E" w:rsidTr="006E73FB">
        <w:trPr>
          <w:trHeight w:val="290"/>
        </w:trPr>
        <w:tc>
          <w:tcPr>
            <w:tcW w:w="3352" w:type="dxa"/>
            <w:shd w:val="clear" w:color="auto" w:fill="auto"/>
          </w:tcPr>
          <w:p w:rsidR="003D1498" w:rsidRPr="00D83F7E" w:rsidRDefault="003D1498" w:rsidP="003237CA">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lastRenderedPageBreak/>
              <w:t>Бользнь</w:t>
            </w:r>
            <w:proofErr w:type="spellEnd"/>
            <w:r w:rsidRPr="00D83F7E">
              <w:rPr>
                <w:rFonts w:eastAsia="Calibri"/>
                <w:sz w:val="28"/>
                <w:szCs w:val="28"/>
                <w:lang w:eastAsia="en-US"/>
              </w:rPr>
              <w:t xml:space="preserve"> </w:t>
            </w:r>
            <w:proofErr w:type="spellStart"/>
            <w:r w:rsidRPr="00D83F7E">
              <w:rPr>
                <w:rFonts w:eastAsia="Calibri"/>
                <w:sz w:val="28"/>
                <w:szCs w:val="28"/>
                <w:lang w:eastAsia="en-US"/>
              </w:rPr>
              <w:t>Педжета</w:t>
            </w:r>
            <w:proofErr w:type="spellEnd"/>
          </w:p>
        </w:tc>
        <w:tc>
          <w:tcPr>
            <w:tcW w:w="3736" w:type="dxa"/>
            <w:shd w:val="clear" w:color="auto" w:fill="auto"/>
          </w:tcPr>
          <w:p w:rsidR="003D1498" w:rsidRPr="00D83F7E" w:rsidRDefault="00DF7467" w:rsidP="00CD0189">
            <w:pPr>
              <w:tabs>
                <w:tab w:val="left" w:pos="426"/>
              </w:tabs>
              <w:contextualSpacing/>
              <w:rPr>
                <w:rFonts w:eastAsia="Calibri"/>
                <w:sz w:val="28"/>
                <w:szCs w:val="28"/>
                <w:lang w:eastAsia="en-US"/>
              </w:rPr>
            </w:pPr>
            <w:r w:rsidRPr="00D83F7E">
              <w:rPr>
                <w:rFonts w:eastAsia="Calibri"/>
                <w:sz w:val="28"/>
                <w:szCs w:val="28"/>
                <w:lang w:eastAsia="en-US"/>
              </w:rPr>
              <w:t>Для исключения злокачественного новообразования  молочной железы</w:t>
            </w:r>
          </w:p>
        </w:tc>
        <w:tc>
          <w:tcPr>
            <w:tcW w:w="3402" w:type="dxa"/>
            <w:shd w:val="clear" w:color="auto" w:fill="auto"/>
          </w:tcPr>
          <w:p w:rsidR="00DF7467" w:rsidRPr="006E73FB" w:rsidRDefault="00DF7467" w:rsidP="006E73FB">
            <w:pPr>
              <w:pStyle w:val="a5"/>
              <w:numPr>
                <w:ilvl w:val="0"/>
                <w:numId w:val="32"/>
              </w:numPr>
              <w:tabs>
                <w:tab w:val="left" w:pos="317"/>
              </w:tabs>
              <w:ind w:left="34" w:firstLine="0"/>
              <w:jc w:val="both"/>
              <w:rPr>
                <w:rFonts w:eastAsia="Calibri"/>
                <w:sz w:val="28"/>
                <w:szCs w:val="28"/>
                <w:lang w:eastAsia="en-US"/>
              </w:rPr>
            </w:pPr>
            <w:r w:rsidRPr="006E73FB">
              <w:rPr>
                <w:rFonts w:eastAsia="Calibri"/>
                <w:sz w:val="28"/>
                <w:szCs w:val="28"/>
                <w:lang w:eastAsia="en-US"/>
              </w:rPr>
              <w:t xml:space="preserve">УЗИ молочных желез и регионарных зон </w:t>
            </w:r>
            <w:proofErr w:type="spellStart"/>
            <w:r w:rsidRPr="006E73FB">
              <w:rPr>
                <w:rFonts w:eastAsia="Calibri"/>
                <w:sz w:val="28"/>
                <w:szCs w:val="28"/>
                <w:lang w:eastAsia="en-US"/>
              </w:rPr>
              <w:t>лимфооттока</w:t>
            </w:r>
            <w:proofErr w:type="spellEnd"/>
          </w:p>
          <w:p w:rsidR="00DF7467" w:rsidRPr="006E73FB" w:rsidRDefault="00DF7467" w:rsidP="006E73FB">
            <w:pPr>
              <w:pStyle w:val="a5"/>
              <w:numPr>
                <w:ilvl w:val="0"/>
                <w:numId w:val="31"/>
              </w:numPr>
              <w:tabs>
                <w:tab w:val="left" w:pos="175"/>
              </w:tabs>
              <w:ind w:left="34" w:hanging="34"/>
              <w:jc w:val="both"/>
              <w:rPr>
                <w:rFonts w:eastAsia="Calibri"/>
                <w:sz w:val="28"/>
                <w:szCs w:val="28"/>
                <w:lang w:eastAsia="en-US"/>
              </w:rPr>
            </w:pPr>
            <w:r w:rsidRPr="006E73FB">
              <w:rPr>
                <w:rFonts w:eastAsia="Calibri"/>
                <w:sz w:val="28"/>
                <w:szCs w:val="28"/>
                <w:lang w:eastAsia="en-US"/>
              </w:rPr>
              <w:t xml:space="preserve">маммография /контрастная маммография/ </w:t>
            </w:r>
            <w:proofErr w:type="spellStart"/>
            <w:r w:rsidRPr="006E73FB">
              <w:rPr>
                <w:rFonts w:eastAsia="Calibri"/>
                <w:sz w:val="28"/>
                <w:szCs w:val="28"/>
                <w:lang w:eastAsia="en-US"/>
              </w:rPr>
              <w:t>дуктография</w:t>
            </w:r>
            <w:proofErr w:type="spellEnd"/>
          </w:p>
          <w:p w:rsidR="00DF7467" w:rsidRPr="006E73FB" w:rsidRDefault="00DF7467" w:rsidP="006E73FB">
            <w:pPr>
              <w:pStyle w:val="a5"/>
              <w:numPr>
                <w:ilvl w:val="0"/>
                <w:numId w:val="31"/>
              </w:numPr>
              <w:tabs>
                <w:tab w:val="left" w:pos="175"/>
                <w:tab w:val="left" w:pos="567"/>
              </w:tabs>
              <w:ind w:left="34" w:hanging="34"/>
              <w:jc w:val="both"/>
              <w:rPr>
                <w:rFonts w:eastAsia="Calibri"/>
                <w:sz w:val="28"/>
                <w:szCs w:val="28"/>
              </w:rPr>
            </w:pPr>
            <w:r w:rsidRPr="006E73FB">
              <w:rPr>
                <w:rFonts w:eastAsia="Calibri"/>
                <w:sz w:val="28"/>
                <w:szCs w:val="28"/>
                <w:lang w:eastAsia="en-US"/>
              </w:rPr>
              <w:t xml:space="preserve">мазок-отпечаток  из  образования соска </w:t>
            </w:r>
            <w:r w:rsidRPr="006E73FB">
              <w:rPr>
                <w:rFonts w:eastAsia="Calibri"/>
                <w:sz w:val="28"/>
                <w:szCs w:val="28"/>
              </w:rPr>
              <w:t xml:space="preserve"> с цитологическим исследованием </w:t>
            </w:r>
          </w:p>
          <w:p w:rsidR="00DF7467" w:rsidRPr="006E73FB" w:rsidRDefault="00DF7467" w:rsidP="006E73FB">
            <w:pPr>
              <w:pStyle w:val="a5"/>
              <w:numPr>
                <w:ilvl w:val="0"/>
                <w:numId w:val="31"/>
              </w:numPr>
              <w:tabs>
                <w:tab w:val="left" w:pos="175"/>
                <w:tab w:val="left" w:pos="567"/>
              </w:tabs>
              <w:ind w:left="34" w:hanging="34"/>
              <w:jc w:val="both"/>
              <w:rPr>
                <w:rFonts w:eastAsia="Calibri"/>
                <w:sz w:val="28"/>
                <w:szCs w:val="28"/>
              </w:rPr>
            </w:pPr>
            <w:r w:rsidRPr="006E73FB">
              <w:rPr>
                <w:rFonts w:eastAsia="Calibri"/>
                <w:sz w:val="28"/>
                <w:szCs w:val="28"/>
              </w:rPr>
              <w:t xml:space="preserve">трепан-биопсия с гистологическим исследованием  </w:t>
            </w:r>
          </w:p>
          <w:p w:rsidR="003D1498" w:rsidRPr="00D83F7E" w:rsidRDefault="003D1498" w:rsidP="009331EC">
            <w:pPr>
              <w:tabs>
                <w:tab w:val="left" w:pos="426"/>
              </w:tabs>
              <w:ind w:firstLine="851"/>
              <w:contextualSpacing/>
              <w:jc w:val="both"/>
              <w:rPr>
                <w:rFonts w:eastAsia="Calibri"/>
                <w:sz w:val="28"/>
                <w:szCs w:val="28"/>
                <w:lang w:eastAsia="en-US"/>
              </w:rPr>
            </w:pPr>
          </w:p>
        </w:tc>
        <w:tc>
          <w:tcPr>
            <w:tcW w:w="5245" w:type="dxa"/>
            <w:shd w:val="clear" w:color="auto" w:fill="auto"/>
          </w:tcPr>
          <w:p w:rsidR="00A010AF" w:rsidRPr="00D83F7E" w:rsidRDefault="00A010AF" w:rsidP="006E73FB">
            <w:pPr>
              <w:tabs>
                <w:tab w:val="left" w:pos="426"/>
              </w:tabs>
              <w:ind w:firstLine="317"/>
              <w:contextualSpacing/>
              <w:jc w:val="both"/>
              <w:rPr>
                <w:rFonts w:eastAsia="Calibri"/>
                <w:sz w:val="28"/>
                <w:szCs w:val="28"/>
                <w:lang w:eastAsia="en-US"/>
              </w:rPr>
            </w:pPr>
            <w:r w:rsidRPr="00D83F7E">
              <w:rPr>
                <w:rFonts w:eastAsia="Calibri"/>
                <w:sz w:val="28"/>
                <w:szCs w:val="28"/>
                <w:lang w:eastAsia="en-US"/>
              </w:rPr>
              <w:t xml:space="preserve">По данным УЗИ исследований: </w:t>
            </w:r>
            <w:proofErr w:type="spellStart"/>
            <w:r w:rsidRPr="00D83F7E">
              <w:rPr>
                <w:rFonts w:eastAsia="Calibri"/>
                <w:sz w:val="28"/>
                <w:szCs w:val="28"/>
                <w:lang w:eastAsia="en-US"/>
              </w:rPr>
              <w:t>гипоэхогенной</w:t>
            </w:r>
            <w:proofErr w:type="spellEnd"/>
            <w:r w:rsidRPr="00D83F7E">
              <w:rPr>
                <w:rFonts w:eastAsia="Calibri"/>
                <w:sz w:val="28"/>
                <w:szCs w:val="28"/>
                <w:lang w:eastAsia="en-US"/>
              </w:rPr>
              <w:t xml:space="preserve"> структуры образования с нечеткими контурами различных размеров; </w:t>
            </w:r>
            <w:proofErr w:type="spellStart"/>
            <w:r w:rsidRPr="00D83F7E">
              <w:rPr>
                <w:rFonts w:eastAsia="Calibri"/>
                <w:sz w:val="28"/>
                <w:szCs w:val="28"/>
                <w:lang w:eastAsia="en-US"/>
              </w:rPr>
              <w:t>гипоэхогенной</w:t>
            </w:r>
            <w:proofErr w:type="spellEnd"/>
            <w:r w:rsidRPr="00D83F7E">
              <w:rPr>
                <w:rFonts w:eastAsia="Calibri"/>
                <w:sz w:val="28"/>
                <w:szCs w:val="28"/>
                <w:lang w:eastAsia="en-US"/>
              </w:rPr>
              <w:t xml:space="preserve"> </w:t>
            </w:r>
            <w:proofErr w:type="gramStart"/>
            <w:r w:rsidRPr="00D83F7E">
              <w:rPr>
                <w:rFonts w:eastAsia="Calibri"/>
                <w:sz w:val="28"/>
                <w:szCs w:val="28"/>
                <w:lang w:eastAsia="en-US"/>
              </w:rPr>
              <w:t>структуры</w:t>
            </w:r>
            <w:proofErr w:type="gramEnd"/>
            <w:r w:rsidRPr="00D83F7E">
              <w:rPr>
                <w:rFonts w:eastAsia="Calibri"/>
                <w:sz w:val="28"/>
                <w:szCs w:val="28"/>
                <w:lang w:eastAsia="en-US"/>
              </w:rPr>
              <w:t xml:space="preserve"> увеличенные лимфатические узлы регионарных зон.</w:t>
            </w:r>
          </w:p>
          <w:p w:rsidR="00A010AF" w:rsidRPr="00D83F7E" w:rsidRDefault="00A010AF" w:rsidP="006E73FB">
            <w:pPr>
              <w:tabs>
                <w:tab w:val="left" w:pos="426"/>
              </w:tabs>
              <w:ind w:firstLine="317"/>
              <w:contextualSpacing/>
              <w:jc w:val="both"/>
              <w:rPr>
                <w:rFonts w:eastAsia="Calibri"/>
                <w:sz w:val="28"/>
                <w:szCs w:val="28"/>
                <w:lang w:eastAsia="en-US"/>
              </w:rPr>
            </w:pPr>
            <w:r w:rsidRPr="00D83F7E">
              <w:rPr>
                <w:rFonts w:eastAsia="Calibri"/>
                <w:sz w:val="28"/>
                <w:szCs w:val="28"/>
                <w:lang w:eastAsia="en-US"/>
              </w:rPr>
              <w:t xml:space="preserve">Маммография: нечетко очерченные уплотнения с лучистыми контурами с/ без дорожкой к соску с наличием </w:t>
            </w:r>
            <w:proofErr w:type="gramStart"/>
            <w:r w:rsidRPr="00D83F7E">
              <w:rPr>
                <w:rFonts w:eastAsia="Calibri"/>
                <w:sz w:val="28"/>
                <w:szCs w:val="28"/>
                <w:lang w:eastAsia="en-US"/>
              </w:rPr>
              <w:t>сгруппированных</w:t>
            </w:r>
            <w:proofErr w:type="gramEnd"/>
            <w:r w:rsidRPr="00D83F7E">
              <w:rPr>
                <w:rFonts w:eastAsia="Calibri"/>
                <w:sz w:val="28"/>
                <w:szCs w:val="28"/>
                <w:lang w:eastAsia="en-US"/>
              </w:rPr>
              <w:t xml:space="preserve"> и разбросанных </w:t>
            </w:r>
            <w:proofErr w:type="spellStart"/>
            <w:r w:rsidRPr="00D83F7E">
              <w:rPr>
                <w:rFonts w:eastAsia="Calibri"/>
                <w:sz w:val="28"/>
                <w:szCs w:val="28"/>
                <w:lang w:eastAsia="en-US"/>
              </w:rPr>
              <w:t>микрокальцинатов</w:t>
            </w:r>
            <w:proofErr w:type="spellEnd"/>
            <w:r w:rsidRPr="00D83F7E">
              <w:rPr>
                <w:rFonts w:eastAsia="Calibri"/>
                <w:sz w:val="28"/>
                <w:szCs w:val="28"/>
                <w:lang w:eastAsia="en-US"/>
              </w:rPr>
              <w:t xml:space="preserve">. </w:t>
            </w:r>
            <w:r w:rsidRPr="00D83F7E">
              <w:rPr>
                <w:rFonts w:eastAsia="Calibri"/>
                <w:sz w:val="28"/>
                <w:szCs w:val="28"/>
                <w:lang w:val="en-US" w:eastAsia="en-US"/>
              </w:rPr>
              <w:t>BI</w:t>
            </w:r>
            <w:r w:rsidRPr="00D83F7E">
              <w:rPr>
                <w:rFonts w:eastAsia="Calibri"/>
                <w:sz w:val="28"/>
                <w:szCs w:val="28"/>
                <w:lang w:eastAsia="en-US"/>
              </w:rPr>
              <w:t>-</w:t>
            </w:r>
            <w:r w:rsidRPr="00D83F7E">
              <w:rPr>
                <w:rFonts w:eastAsia="Calibri"/>
                <w:sz w:val="28"/>
                <w:szCs w:val="28"/>
                <w:lang w:val="en-US" w:eastAsia="en-US"/>
              </w:rPr>
              <w:t>RADS</w:t>
            </w:r>
            <w:r w:rsidRPr="00D83F7E">
              <w:rPr>
                <w:rFonts w:eastAsia="Calibri"/>
                <w:sz w:val="28"/>
                <w:szCs w:val="28"/>
                <w:lang w:eastAsia="en-US"/>
              </w:rPr>
              <w:t>-</w:t>
            </w:r>
            <w:r w:rsidRPr="00D83F7E">
              <w:rPr>
                <w:rFonts w:eastAsia="Calibri"/>
                <w:sz w:val="28"/>
                <w:szCs w:val="28"/>
                <w:lang w:val="en-US" w:eastAsia="en-US"/>
              </w:rPr>
              <w:t>IV</w:t>
            </w:r>
            <w:r w:rsidRPr="00D83F7E">
              <w:rPr>
                <w:rFonts w:eastAsia="Calibri"/>
                <w:sz w:val="28"/>
                <w:szCs w:val="28"/>
                <w:lang w:eastAsia="en-US"/>
              </w:rPr>
              <w:t>-</w:t>
            </w:r>
            <w:r w:rsidRPr="00D83F7E">
              <w:rPr>
                <w:rFonts w:eastAsia="Calibri"/>
                <w:sz w:val="28"/>
                <w:szCs w:val="28"/>
                <w:lang w:val="en-US" w:eastAsia="en-US"/>
              </w:rPr>
              <w:t>VI</w:t>
            </w:r>
          </w:p>
          <w:p w:rsidR="00A010AF" w:rsidRPr="00D83F7E" w:rsidRDefault="00A010AF" w:rsidP="006E73FB">
            <w:pPr>
              <w:tabs>
                <w:tab w:val="left" w:pos="426"/>
              </w:tabs>
              <w:ind w:firstLine="317"/>
              <w:contextualSpacing/>
              <w:jc w:val="both"/>
              <w:rPr>
                <w:rFonts w:eastAsia="Calibri"/>
                <w:sz w:val="28"/>
                <w:szCs w:val="28"/>
                <w:lang w:val="kk-KZ" w:eastAsia="en-US"/>
              </w:rPr>
            </w:pPr>
            <w:r w:rsidRPr="00D83F7E">
              <w:rPr>
                <w:rFonts w:eastAsia="Calibri"/>
                <w:sz w:val="28"/>
                <w:szCs w:val="28"/>
                <w:lang w:val="kk-KZ" w:eastAsia="en-US"/>
              </w:rPr>
              <w:t>По данным цитологического заключения: клетки аденокарциномы</w:t>
            </w:r>
          </w:p>
          <w:p w:rsidR="003D1498" w:rsidRPr="00D83F7E" w:rsidRDefault="00A010AF" w:rsidP="006E73FB">
            <w:pPr>
              <w:tabs>
                <w:tab w:val="left" w:pos="426"/>
              </w:tabs>
              <w:ind w:firstLine="317"/>
              <w:contextualSpacing/>
              <w:jc w:val="both"/>
              <w:rPr>
                <w:rFonts w:eastAsia="Calibri"/>
                <w:sz w:val="28"/>
                <w:szCs w:val="28"/>
                <w:lang w:eastAsia="en-US"/>
              </w:rPr>
            </w:pPr>
            <w:r w:rsidRPr="00D83F7E">
              <w:rPr>
                <w:rFonts w:eastAsia="Calibri"/>
                <w:sz w:val="28"/>
                <w:szCs w:val="28"/>
                <w:lang w:val="kk-KZ" w:eastAsia="en-US"/>
              </w:rPr>
              <w:t>Гистологическое заключение</w:t>
            </w:r>
            <w:r w:rsidRPr="00D83F7E">
              <w:rPr>
                <w:rFonts w:eastAsia="Calibri"/>
                <w:sz w:val="28"/>
                <w:szCs w:val="28"/>
                <w:lang w:eastAsia="en-US"/>
              </w:rPr>
              <w:t>: инвазивные дольковые/</w:t>
            </w:r>
            <w:proofErr w:type="spellStart"/>
            <w:r w:rsidRPr="00D83F7E">
              <w:rPr>
                <w:rFonts w:eastAsia="Calibri"/>
                <w:sz w:val="28"/>
                <w:szCs w:val="28"/>
                <w:lang w:eastAsia="en-US"/>
              </w:rPr>
              <w:t>протоковые</w:t>
            </w:r>
            <w:proofErr w:type="spellEnd"/>
            <w:r w:rsidRPr="00D83F7E">
              <w:rPr>
                <w:rFonts w:eastAsia="Calibri"/>
                <w:sz w:val="28"/>
                <w:szCs w:val="28"/>
                <w:lang w:eastAsia="en-US"/>
              </w:rPr>
              <w:t xml:space="preserve"> </w:t>
            </w:r>
            <w:proofErr w:type="spellStart"/>
            <w:r w:rsidRPr="00D83F7E">
              <w:rPr>
                <w:rFonts w:eastAsia="Calibri"/>
                <w:sz w:val="28"/>
                <w:szCs w:val="28"/>
                <w:lang w:eastAsia="en-US"/>
              </w:rPr>
              <w:t>аденокарциномы</w:t>
            </w:r>
            <w:proofErr w:type="spellEnd"/>
            <w:r w:rsidRPr="00D83F7E">
              <w:rPr>
                <w:rFonts w:eastAsia="Calibri"/>
                <w:sz w:val="28"/>
                <w:szCs w:val="28"/>
                <w:lang w:eastAsia="en-US"/>
              </w:rPr>
              <w:t xml:space="preserve"> </w:t>
            </w:r>
            <w:r w:rsidRPr="00D83F7E">
              <w:rPr>
                <w:rFonts w:eastAsia="Calibri"/>
                <w:sz w:val="28"/>
                <w:szCs w:val="28"/>
                <w:lang w:val="en-US" w:eastAsia="en-US"/>
              </w:rPr>
              <w:t>G</w:t>
            </w:r>
            <w:r w:rsidRPr="00D83F7E">
              <w:rPr>
                <w:rFonts w:eastAsia="Calibri"/>
                <w:sz w:val="28"/>
                <w:szCs w:val="28"/>
                <w:lang w:eastAsia="en-US"/>
              </w:rPr>
              <w:t>1-3</w:t>
            </w:r>
          </w:p>
        </w:tc>
      </w:tr>
      <w:tr w:rsidR="000D2881" w:rsidRPr="00D83F7E" w:rsidTr="006E73FB">
        <w:trPr>
          <w:trHeight w:val="290"/>
        </w:trPr>
        <w:tc>
          <w:tcPr>
            <w:tcW w:w="3352" w:type="dxa"/>
            <w:shd w:val="clear" w:color="auto" w:fill="auto"/>
          </w:tcPr>
          <w:p w:rsidR="003D1498" w:rsidRPr="00D83F7E" w:rsidRDefault="003D1498" w:rsidP="003237CA">
            <w:pPr>
              <w:tabs>
                <w:tab w:val="left" w:pos="426"/>
              </w:tabs>
              <w:contextualSpacing/>
              <w:jc w:val="both"/>
              <w:rPr>
                <w:rFonts w:eastAsia="Calibri"/>
                <w:sz w:val="28"/>
                <w:szCs w:val="28"/>
                <w:lang w:eastAsia="en-US"/>
              </w:rPr>
            </w:pPr>
            <w:r w:rsidRPr="00D83F7E">
              <w:rPr>
                <w:rFonts w:eastAsia="Calibri"/>
                <w:sz w:val="28"/>
                <w:szCs w:val="28"/>
                <w:lang w:eastAsia="en-US"/>
              </w:rPr>
              <w:t xml:space="preserve">РМЖ </w:t>
            </w:r>
            <w:proofErr w:type="spellStart"/>
            <w:r w:rsidRPr="00D83F7E">
              <w:rPr>
                <w:rFonts w:eastAsia="Calibri"/>
                <w:sz w:val="28"/>
                <w:szCs w:val="28"/>
                <w:lang w:eastAsia="en-US"/>
              </w:rPr>
              <w:t>язвен</w:t>
            </w:r>
            <w:r w:rsidR="00E8274D" w:rsidRPr="00D83F7E">
              <w:rPr>
                <w:rFonts w:eastAsia="Calibri"/>
                <w:sz w:val="28"/>
                <w:szCs w:val="28"/>
                <w:lang w:eastAsia="en-US"/>
              </w:rPr>
              <w:t>н</w:t>
            </w:r>
            <w:r w:rsidRPr="00D83F7E">
              <w:rPr>
                <w:rFonts w:eastAsia="Calibri"/>
                <w:sz w:val="28"/>
                <w:szCs w:val="28"/>
                <w:lang w:eastAsia="en-US"/>
              </w:rPr>
              <w:t>онекротическая</w:t>
            </w:r>
            <w:proofErr w:type="spellEnd"/>
            <w:r w:rsidRPr="00D83F7E">
              <w:rPr>
                <w:rFonts w:eastAsia="Calibri"/>
                <w:sz w:val="28"/>
                <w:szCs w:val="28"/>
                <w:lang w:eastAsia="en-US"/>
              </w:rPr>
              <w:t xml:space="preserve"> форма</w:t>
            </w:r>
          </w:p>
        </w:tc>
        <w:tc>
          <w:tcPr>
            <w:tcW w:w="3736" w:type="dxa"/>
            <w:shd w:val="clear" w:color="auto" w:fill="auto"/>
          </w:tcPr>
          <w:p w:rsidR="003D1498" w:rsidRPr="00D83F7E" w:rsidRDefault="00DF7467" w:rsidP="00CD0189">
            <w:pPr>
              <w:tabs>
                <w:tab w:val="left" w:pos="426"/>
              </w:tabs>
              <w:contextualSpacing/>
              <w:rPr>
                <w:rFonts w:eastAsia="Calibri"/>
                <w:sz w:val="28"/>
                <w:szCs w:val="28"/>
                <w:lang w:eastAsia="en-US"/>
              </w:rPr>
            </w:pPr>
            <w:r w:rsidRPr="00D83F7E">
              <w:rPr>
                <w:rFonts w:eastAsia="Calibri"/>
                <w:sz w:val="28"/>
                <w:szCs w:val="28"/>
                <w:lang w:eastAsia="en-US"/>
              </w:rPr>
              <w:t>Для исключения злокачественного новообразования  молочной железы</w:t>
            </w:r>
          </w:p>
        </w:tc>
        <w:tc>
          <w:tcPr>
            <w:tcW w:w="3402" w:type="dxa"/>
            <w:shd w:val="clear" w:color="auto" w:fill="auto"/>
          </w:tcPr>
          <w:p w:rsidR="00DF7467" w:rsidRPr="006E73FB" w:rsidRDefault="00DF7467" w:rsidP="006E73FB">
            <w:pPr>
              <w:pStyle w:val="a5"/>
              <w:numPr>
                <w:ilvl w:val="0"/>
                <w:numId w:val="33"/>
              </w:numPr>
              <w:tabs>
                <w:tab w:val="left" w:pos="317"/>
              </w:tabs>
              <w:ind w:left="34" w:firstLine="0"/>
              <w:jc w:val="both"/>
              <w:rPr>
                <w:rFonts w:eastAsia="Calibri"/>
                <w:sz w:val="28"/>
                <w:szCs w:val="28"/>
                <w:lang w:eastAsia="en-US"/>
              </w:rPr>
            </w:pPr>
            <w:r w:rsidRPr="006E73FB">
              <w:rPr>
                <w:rFonts w:eastAsia="Calibri"/>
                <w:sz w:val="28"/>
                <w:szCs w:val="28"/>
                <w:lang w:eastAsia="en-US"/>
              </w:rPr>
              <w:t xml:space="preserve">УЗИ молочных желез и регионарных зон </w:t>
            </w:r>
            <w:proofErr w:type="spellStart"/>
            <w:r w:rsidRPr="006E73FB">
              <w:rPr>
                <w:rFonts w:eastAsia="Calibri"/>
                <w:sz w:val="28"/>
                <w:szCs w:val="28"/>
                <w:lang w:eastAsia="en-US"/>
              </w:rPr>
              <w:t>лимфооттока</w:t>
            </w:r>
            <w:proofErr w:type="spellEnd"/>
          </w:p>
          <w:p w:rsidR="00DF7467" w:rsidRPr="006E73FB" w:rsidRDefault="00DF7467" w:rsidP="006E73FB">
            <w:pPr>
              <w:pStyle w:val="a5"/>
              <w:numPr>
                <w:ilvl w:val="0"/>
                <w:numId w:val="33"/>
              </w:numPr>
              <w:tabs>
                <w:tab w:val="left" w:pos="317"/>
              </w:tabs>
              <w:ind w:left="34" w:firstLine="0"/>
              <w:jc w:val="both"/>
              <w:rPr>
                <w:rFonts w:eastAsia="Calibri"/>
                <w:sz w:val="28"/>
                <w:szCs w:val="28"/>
                <w:lang w:eastAsia="en-US"/>
              </w:rPr>
            </w:pPr>
            <w:r w:rsidRPr="006E73FB">
              <w:rPr>
                <w:rFonts w:eastAsia="Calibri"/>
                <w:sz w:val="28"/>
                <w:szCs w:val="28"/>
                <w:lang w:eastAsia="en-US"/>
              </w:rPr>
              <w:t>маммография /контрастная маммография</w:t>
            </w:r>
          </w:p>
          <w:p w:rsidR="00DF7467" w:rsidRPr="006E73FB" w:rsidRDefault="00DF7467" w:rsidP="006E73FB">
            <w:pPr>
              <w:pStyle w:val="a5"/>
              <w:numPr>
                <w:ilvl w:val="0"/>
                <w:numId w:val="33"/>
              </w:numPr>
              <w:tabs>
                <w:tab w:val="left" w:pos="317"/>
                <w:tab w:val="left" w:pos="567"/>
              </w:tabs>
              <w:ind w:left="34" w:firstLine="0"/>
              <w:jc w:val="both"/>
              <w:rPr>
                <w:rFonts w:eastAsia="Calibri"/>
                <w:sz w:val="28"/>
                <w:szCs w:val="28"/>
              </w:rPr>
            </w:pPr>
            <w:r w:rsidRPr="006E73FB">
              <w:rPr>
                <w:rFonts w:eastAsia="Calibri"/>
                <w:sz w:val="28"/>
                <w:szCs w:val="28"/>
                <w:lang w:eastAsia="en-US"/>
              </w:rPr>
              <w:t>мазо</w:t>
            </w:r>
            <w:proofErr w:type="gramStart"/>
            <w:r w:rsidRPr="006E73FB">
              <w:rPr>
                <w:rFonts w:eastAsia="Calibri"/>
                <w:sz w:val="28"/>
                <w:szCs w:val="28"/>
                <w:lang w:eastAsia="en-US"/>
              </w:rPr>
              <w:t>к-</w:t>
            </w:r>
            <w:proofErr w:type="gramEnd"/>
            <w:r w:rsidRPr="006E73FB">
              <w:rPr>
                <w:rFonts w:eastAsia="Calibri"/>
                <w:sz w:val="28"/>
                <w:szCs w:val="28"/>
                <w:lang w:eastAsia="en-US"/>
              </w:rPr>
              <w:t xml:space="preserve"> отпечаток  из  образования соска </w:t>
            </w:r>
            <w:r w:rsidRPr="006E73FB">
              <w:rPr>
                <w:rFonts w:eastAsia="Calibri"/>
                <w:sz w:val="28"/>
                <w:szCs w:val="28"/>
              </w:rPr>
              <w:t xml:space="preserve"> с цитологическим исследованием </w:t>
            </w:r>
          </w:p>
          <w:p w:rsidR="00DF7467" w:rsidRPr="006E73FB" w:rsidRDefault="00DF7467" w:rsidP="006E73FB">
            <w:pPr>
              <w:pStyle w:val="a5"/>
              <w:numPr>
                <w:ilvl w:val="0"/>
                <w:numId w:val="33"/>
              </w:numPr>
              <w:tabs>
                <w:tab w:val="left" w:pos="317"/>
                <w:tab w:val="left" w:pos="567"/>
              </w:tabs>
              <w:ind w:left="34" w:firstLine="0"/>
              <w:jc w:val="both"/>
              <w:rPr>
                <w:rFonts w:eastAsia="Calibri"/>
                <w:sz w:val="28"/>
                <w:szCs w:val="28"/>
              </w:rPr>
            </w:pPr>
            <w:r w:rsidRPr="006E73FB">
              <w:rPr>
                <w:rFonts w:eastAsia="Calibri"/>
                <w:sz w:val="28"/>
                <w:szCs w:val="28"/>
              </w:rPr>
              <w:t xml:space="preserve">трепан-биопсия с гистологическим </w:t>
            </w:r>
            <w:r w:rsidRPr="006E73FB">
              <w:rPr>
                <w:rFonts w:eastAsia="Calibri"/>
                <w:sz w:val="28"/>
                <w:szCs w:val="28"/>
              </w:rPr>
              <w:lastRenderedPageBreak/>
              <w:t xml:space="preserve">исследованием  </w:t>
            </w:r>
          </w:p>
          <w:p w:rsidR="003D1498" w:rsidRPr="00D83F7E" w:rsidRDefault="003D1498" w:rsidP="009331EC">
            <w:pPr>
              <w:tabs>
                <w:tab w:val="left" w:pos="426"/>
              </w:tabs>
              <w:ind w:firstLine="851"/>
              <w:contextualSpacing/>
              <w:jc w:val="both"/>
              <w:rPr>
                <w:rFonts w:eastAsia="Calibri"/>
                <w:sz w:val="28"/>
                <w:szCs w:val="28"/>
                <w:lang w:eastAsia="en-US"/>
              </w:rPr>
            </w:pPr>
          </w:p>
        </w:tc>
        <w:tc>
          <w:tcPr>
            <w:tcW w:w="5245" w:type="dxa"/>
            <w:shd w:val="clear" w:color="auto" w:fill="auto"/>
          </w:tcPr>
          <w:p w:rsidR="00A010AF" w:rsidRPr="00D83F7E" w:rsidRDefault="00A2708D" w:rsidP="00A2708D">
            <w:pPr>
              <w:tabs>
                <w:tab w:val="left" w:pos="426"/>
              </w:tabs>
              <w:contextualSpacing/>
              <w:jc w:val="both"/>
              <w:rPr>
                <w:rFonts w:eastAsia="Calibri"/>
                <w:sz w:val="28"/>
                <w:szCs w:val="28"/>
                <w:lang w:eastAsia="en-US"/>
              </w:rPr>
            </w:pPr>
            <w:r>
              <w:rPr>
                <w:rFonts w:eastAsia="Calibri"/>
                <w:sz w:val="28"/>
                <w:szCs w:val="28"/>
                <w:lang w:eastAsia="en-US"/>
              </w:rPr>
              <w:lastRenderedPageBreak/>
              <w:t xml:space="preserve">  </w:t>
            </w:r>
            <w:r w:rsidR="00A010AF" w:rsidRPr="00D83F7E">
              <w:rPr>
                <w:rFonts w:eastAsia="Calibri"/>
                <w:sz w:val="28"/>
                <w:szCs w:val="28"/>
                <w:lang w:eastAsia="en-US"/>
              </w:rPr>
              <w:t xml:space="preserve">По данным УЗИ исследований: </w:t>
            </w:r>
            <w:proofErr w:type="spellStart"/>
            <w:r w:rsidR="00A010AF" w:rsidRPr="00D83F7E">
              <w:rPr>
                <w:rFonts w:eastAsia="Calibri"/>
                <w:sz w:val="28"/>
                <w:szCs w:val="28"/>
                <w:lang w:eastAsia="en-US"/>
              </w:rPr>
              <w:t>гипоэхогенной</w:t>
            </w:r>
            <w:proofErr w:type="spellEnd"/>
            <w:r w:rsidR="00A010AF" w:rsidRPr="00D83F7E">
              <w:rPr>
                <w:rFonts w:eastAsia="Calibri"/>
                <w:sz w:val="28"/>
                <w:szCs w:val="28"/>
                <w:lang w:eastAsia="en-US"/>
              </w:rPr>
              <w:t xml:space="preserve"> структуры образования с нечеткими контурами различных размеров; </w:t>
            </w:r>
            <w:proofErr w:type="spellStart"/>
            <w:r w:rsidR="00A010AF" w:rsidRPr="00D83F7E">
              <w:rPr>
                <w:rFonts w:eastAsia="Calibri"/>
                <w:sz w:val="28"/>
                <w:szCs w:val="28"/>
                <w:lang w:eastAsia="en-US"/>
              </w:rPr>
              <w:t>гипоэхогенной</w:t>
            </w:r>
            <w:proofErr w:type="spellEnd"/>
            <w:r w:rsidR="00A010AF" w:rsidRPr="00D83F7E">
              <w:rPr>
                <w:rFonts w:eastAsia="Calibri"/>
                <w:sz w:val="28"/>
                <w:szCs w:val="28"/>
                <w:lang w:eastAsia="en-US"/>
              </w:rPr>
              <w:t xml:space="preserve"> </w:t>
            </w:r>
            <w:proofErr w:type="gramStart"/>
            <w:r w:rsidR="00A010AF" w:rsidRPr="00D83F7E">
              <w:rPr>
                <w:rFonts w:eastAsia="Calibri"/>
                <w:sz w:val="28"/>
                <w:szCs w:val="28"/>
                <w:lang w:eastAsia="en-US"/>
              </w:rPr>
              <w:t>структуры</w:t>
            </w:r>
            <w:proofErr w:type="gramEnd"/>
            <w:r w:rsidR="00A010AF" w:rsidRPr="00D83F7E">
              <w:rPr>
                <w:rFonts w:eastAsia="Calibri"/>
                <w:sz w:val="28"/>
                <w:szCs w:val="28"/>
                <w:lang w:eastAsia="en-US"/>
              </w:rPr>
              <w:t xml:space="preserve"> увеличенные лимфатические узлы регионарных зон.</w:t>
            </w:r>
          </w:p>
          <w:p w:rsidR="00A010AF" w:rsidRPr="00D83F7E" w:rsidRDefault="00A2708D" w:rsidP="00A2708D">
            <w:pPr>
              <w:tabs>
                <w:tab w:val="left" w:pos="426"/>
              </w:tabs>
              <w:contextualSpacing/>
              <w:jc w:val="both"/>
              <w:rPr>
                <w:rFonts w:eastAsia="Calibri"/>
                <w:sz w:val="28"/>
                <w:szCs w:val="28"/>
                <w:lang w:eastAsia="en-US"/>
              </w:rPr>
            </w:pPr>
            <w:r>
              <w:rPr>
                <w:rFonts w:eastAsia="Calibri"/>
                <w:sz w:val="28"/>
                <w:szCs w:val="28"/>
                <w:lang w:eastAsia="en-US"/>
              </w:rPr>
              <w:t xml:space="preserve">  </w:t>
            </w:r>
            <w:r w:rsidR="00A010AF" w:rsidRPr="00D83F7E">
              <w:rPr>
                <w:rFonts w:eastAsia="Calibri"/>
                <w:sz w:val="28"/>
                <w:szCs w:val="28"/>
                <w:lang w:eastAsia="en-US"/>
              </w:rPr>
              <w:t xml:space="preserve">Маммография: нечетко очерченные уплотнения с лучистыми контурами с/ без дорожкой к соску с наличием </w:t>
            </w:r>
            <w:proofErr w:type="gramStart"/>
            <w:r w:rsidR="00A010AF" w:rsidRPr="00D83F7E">
              <w:rPr>
                <w:rFonts w:eastAsia="Calibri"/>
                <w:sz w:val="28"/>
                <w:szCs w:val="28"/>
                <w:lang w:eastAsia="en-US"/>
              </w:rPr>
              <w:t>сгруппированных</w:t>
            </w:r>
            <w:proofErr w:type="gramEnd"/>
            <w:r w:rsidR="00A010AF" w:rsidRPr="00D83F7E">
              <w:rPr>
                <w:rFonts w:eastAsia="Calibri"/>
                <w:sz w:val="28"/>
                <w:szCs w:val="28"/>
                <w:lang w:eastAsia="en-US"/>
              </w:rPr>
              <w:t xml:space="preserve"> и разбросанных </w:t>
            </w:r>
            <w:proofErr w:type="spellStart"/>
            <w:r w:rsidR="00A010AF" w:rsidRPr="00D83F7E">
              <w:rPr>
                <w:rFonts w:eastAsia="Calibri"/>
                <w:sz w:val="28"/>
                <w:szCs w:val="28"/>
                <w:lang w:eastAsia="en-US"/>
              </w:rPr>
              <w:t>микрокальцинатов</w:t>
            </w:r>
            <w:proofErr w:type="spellEnd"/>
            <w:r w:rsidR="00A010AF" w:rsidRPr="00D83F7E">
              <w:rPr>
                <w:rFonts w:eastAsia="Calibri"/>
                <w:sz w:val="28"/>
                <w:szCs w:val="28"/>
                <w:lang w:eastAsia="en-US"/>
              </w:rPr>
              <w:t xml:space="preserve">. </w:t>
            </w:r>
            <w:r w:rsidR="00A010AF" w:rsidRPr="00D83F7E">
              <w:rPr>
                <w:rFonts w:eastAsia="Calibri"/>
                <w:sz w:val="28"/>
                <w:szCs w:val="28"/>
                <w:lang w:val="en-US" w:eastAsia="en-US"/>
              </w:rPr>
              <w:t>BI</w:t>
            </w:r>
            <w:r w:rsidR="00A010AF" w:rsidRPr="00D83F7E">
              <w:rPr>
                <w:rFonts w:eastAsia="Calibri"/>
                <w:sz w:val="28"/>
                <w:szCs w:val="28"/>
                <w:lang w:eastAsia="en-US"/>
              </w:rPr>
              <w:t>-</w:t>
            </w:r>
            <w:r w:rsidR="00A010AF" w:rsidRPr="00D83F7E">
              <w:rPr>
                <w:rFonts w:eastAsia="Calibri"/>
                <w:sz w:val="28"/>
                <w:szCs w:val="28"/>
                <w:lang w:val="en-US" w:eastAsia="en-US"/>
              </w:rPr>
              <w:t>RADS</w:t>
            </w:r>
            <w:r w:rsidR="00A010AF" w:rsidRPr="00D83F7E">
              <w:rPr>
                <w:rFonts w:eastAsia="Calibri"/>
                <w:sz w:val="28"/>
                <w:szCs w:val="28"/>
                <w:lang w:eastAsia="en-US"/>
              </w:rPr>
              <w:t>-</w:t>
            </w:r>
            <w:r w:rsidR="00A010AF" w:rsidRPr="00D83F7E">
              <w:rPr>
                <w:rFonts w:eastAsia="Calibri"/>
                <w:sz w:val="28"/>
                <w:szCs w:val="28"/>
                <w:lang w:val="en-US" w:eastAsia="en-US"/>
              </w:rPr>
              <w:t>IV</w:t>
            </w:r>
            <w:r w:rsidR="00A010AF" w:rsidRPr="00D83F7E">
              <w:rPr>
                <w:rFonts w:eastAsia="Calibri"/>
                <w:sz w:val="28"/>
                <w:szCs w:val="28"/>
                <w:lang w:eastAsia="en-US"/>
              </w:rPr>
              <w:t>-</w:t>
            </w:r>
            <w:r w:rsidR="00A010AF" w:rsidRPr="00D83F7E">
              <w:rPr>
                <w:rFonts w:eastAsia="Calibri"/>
                <w:sz w:val="28"/>
                <w:szCs w:val="28"/>
                <w:lang w:val="en-US" w:eastAsia="en-US"/>
              </w:rPr>
              <w:t>VI</w:t>
            </w:r>
          </w:p>
          <w:p w:rsidR="00A010AF" w:rsidRPr="00D83F7E" w:rsidRDefault="00A010AF" w:rsidP="009331EC">
            <w:pPr>
              <w:tabs>
                <w:tab w:val="left" w:pos="426"/>
              </w:tabs>
              <w:ind w:firstLine="851"/>
              <w:contextualSpacing/>
              <w:jc w:val="both"/>
              <w:rPr>
                <w:rFonts w:eastAsia="Calibri"/>
                <w:sz w:val="28"/>
                <w:szCs w:val="28"/>
                <w:lang w:val="kk-KZ" w:eastAsia="en-US"/>
              </w:rPr>
            </w:pPr>
            <w:r w:rsidRPr="00D83F7E">
              <w:rPr>
                <w:rFonts w:eastAsia="Calibri"/>
                <w:sz w:val="28"/>
                <w:szCs w:val="28"/>
                <w:lang w:val="kk-KZ" w:eastAsia="en-US"/>
              </w:rPr>
              <w:t xml:space="preserve">По данным цитологического </w:t>
            </w:r>
            <w:r w:rsidRPr="00D83F7E">
              <w:rPr>
                <w:rFonts w:eastAsia="Calibri"/>
                <w:sz w:val="28"/>
                <w:szCs w:val="28"/>
                <w:lang w:val="kk-KZ" w:eastAsia="en-US"/>
              </w:rPr>
              <w:lastRenderedPageBreak/>
              <w:t>заключения: клетки аденокарциномы</w:t>
            </w:r>
          </w:p>
          <w:p w:rsidR="003D1498" w:rsidRPr="00D83F7E" w:rsidRDefault="00A2708D" w:rsidP="00A2708D">
            <w:pPr>
              <w:tabs>
                <w:tab w:val="left" w:pos="426"/>
              </w:tabs>
              <w:contextualSpacing/>
              <w:jc w:val="both"/>
              <w:rPr>
                <w:rFonts w:eastAsia="Calibri"/>
                <w:sz w:val="28"/>
                <w:szCs w:val="28"/>
                <w:lang w:eastAsia="en-US"/>
              </w:rPr>
            </w:pPr>
            <w:r>
              <w:rPr>
                <w:rFonts w:eastAsia="Calibri"/>
                <w:sz w:val="28"/>
                <w:szCs w:val="28"/>
                <w:lang w:val="kk-KZ" w:eastAsia="en-US"/>
              </w:rPr>
              <w:t xml:space="preserve">  </w:t>
            </w:r>
            <w:r w:rsidR="00A010AF" w:rsidRPr="00D83F7E">
              <w:rPr>
                <w:rFonts w:eastAsia="Calibri"/>
                <w:sz w:val="28"/>
                <w:szCs w:val="28"/>
                <w:lang w:val="kk-KZ" w:eastAsia="en-US"/>
              </w:rPr>
              <w:t>Гистологическое заключение</w:t>
            </w:r>
            <w:r w:rsidR="00A010AF" w:rsidRPr="00D83F7E">
              <w:rPr>
                <w:rFonts w:eastAsia="Calibri"/>
                <w:sz w:val="28"/>
                <w:szCs w:val="28"/>
                <w:lang w:eastAsia="en-US"/>
              </w:rPr>
              <w:t>: инвазивные дольковые/</w:t>
            </w:r>
            <w:proofErr w:type="spellStart"/>
            <w:r w:rsidR="00A010AF" w:rsidRPr="00D83F7E">
              <w:rPr>
                <w:rFonts w:eastAsia="Calibri"/>
                <w:sz w:val="28"/>
                <w:szCs w:val="28"/>
                <w:lang w:eastAsia="en-US"/>
              </w:rPr>
              <w:t>протоковые</w:t>
            </w:r>
            <w:proofErr w:type="spellEnd"/>
            <w:r w:rsidR="00A010AF" w:rsidRPr="00D83F7E">
              <w:rPr>
                <w:rFonts w:eastAsia="Calibri"/>
                <w:sz w:val="28"/>
                <w:szCs w:val="28"/>
                <w:lang w:eastAsia="en-US"/>
              </w:rPr>
              <w:t xml:space="preserve"> </w:t>
            </w:r>
            <w:proofErr w:type="spellStart"/>
            <w:r w:rsidR="00A010AF" w:rsidRPr="00D83F7E">
              <w:rPr>
                <w:rFonts w:eastAsia="Calibri"/>
                <w:sz w:val="28"/>
                <w:szCs w:val="28"/>
                <w:lang w:eastAsia="en-US"/>
              </w:rPr>
              <w:t>аденокарциномы</w:t>
            </w:r>
            <w:proofErr w:type="spellEnd"/>
            <w:r w:rsidR="00A010AF" w:rsidRPr="00D83F7E">
              <w:rPr>
                <w:rFonts w:eastAsia="Calibri"/>
                <w:sz w:val="28"/>
                <w:szCs w:val="28"/>
                <w:lang w:eastAsia="en-US"/>
              </w:rPr>
              <w:t xml:space="preserve"> </w:t>
            </w:r>
            <w:r w:rsidR="00A010AF" w:rsidRPr="00D83F7E">
              <w:rPr>
                <w:rFonts w:eastAsia="Calibri"/>
                <w:sz w:val="28"/>
                <w:szCs w:val="28"/>
                <w:lang w:val="en-US" w:eastAsia="en-US"/>
              </w:rPr>
              <w:t>G</w:t>
            </w:r>
            <w:r w:rsidR="00A010AF" w:rsidRPr="00D83F7E">
              <w:rPr>
                <w:rFonts w:eastAsia="Calibri"/>
                <w:sz w:val="28"/>
                <w:szCs w:val="28"/>
                <w:lang w:eastAsia="en-US"/>
              </w:rPr>
              <w:t>1-3</w:t>
            </w:r>
          </w:p>
        </w:tc>
      </w:tr>
      <w:tr w:rsidR="00E8274D" w:rsidRPr="00D83F7E" w:rsidTr="006E73FB">
        <w:trPr>
          <w:trHeight w:val="290"/>
        </w:trPr>
        <w:tc>
          <w:tcPr>
            <w:tcW w:w="3352" w:type="dxa"/>
            <w:shd w:val="clear" w:color="auto" w:fill="auto"/>
          </w:tcPr>
          <w:p w:rsidR="003D1498" w:rsidRPr="00D83F7E" w:rsidRDefault="003D1498" w:rsidP="006E73FB">
            <w:pPr>
              <w:tabs>
                <w:tab w:val="left" w:pos="426"/>
              </w:tabs>
              <w:contextualSpacing/>
              <w:jc w:val="both"/>
              <w:rPr>
                <w:rFonts w:eastAsia="Calibri"/>
                <w:sz w:val="28"/>
                <w:szCs w:val="28"/>
                <w:lang w:eastAsia="en-US"/>
              </w:rPr>
            </w:pPr>
            <w:r w:rsidRPr="00D83F7E">
              <w:rPr>
                <w:rFonts w:eastAsia="Calibri"/>
                <w:sz w:val="28"/>
                <w:szCs w:val="28"/>
                <w:lang w:eastAsia="en-US"/>
              </w:rPr>
              <w:lastRenderedPageBreak/>
              <w:t>Аденома гипофиза</w:t>
            </w:r>
          </w:p>
        </w:tc>
        <w:tc>
          <w:tcPr>
            <w:tcW w:w="3736" w:type="dxa"/>
            <w:shd w:val="clear" w:color="auto" w:fill="auto"/>
          </w:tcPr>
          <w:p w:rsidR="003D1498" w:rsidRPr="00D83F7E" w:rsidRDefault="00DF7467" w:rsidP="00CD0189">
            <w:pPr>
              <w:tabs>
                <w:tab w:val="left" w:pos="426"/>
              </w:tabs>
              <w:contextualSpacing/>
              <w:rPr>
                <w:rFonts w:eastAsia="Calibri"/>
                <w:sz w:val="28"/>
                <w:szCs w:val="28"/>
                <w:lang w:eastAsia="en-US"/>
              </w:rPr>
            </w:pPr>
            <w:r w:rsidRPr="00D83F7E">
              <w:rPr>
                <w:rFonts w:eastAsia="Calibri"/>
                <w:sz w:val="28"/>
                <w:szCs w:val="28"/>
                <w:lang w:eastAsia="en-US"/>
              </w:rPr>
              <w:t>Для исключения образований головного мозга</w:t>
            </w:r>
          </w:p>
        </w:tc>
        <w:tc>
          <w:tcPr>
            <w:tcW w:w="3402" w:type="dxa"/>
            <w:shd w:val="clear" w:color="auto" w:fill="auto"/>
          </w:tcPr>
          <w:p w:rsidR="00E8274D" w:rsidRPr="006E73FB" w:rsidRDefault="00E8274D" w:rsidP="006E73FB">
            <w:pPr>
              <w:pStyle w:val="a5"/>
              <w:numPr>
                <w:ilvl w:val="0"/>
                <w:numId w:val="34"/>
              </w:numPr>
              <w:tabs>
                <w:tab w:val="left" w:pos="259"/>
              </w:tabs>
              <w:ind w:left="34" w:firstLine="0"/>
              <w:rPr>
                <w:rFonts w:eastAsia="Calibri"/>
                <w:sz w:val="28"/>
                <w:szCs w:val="28"/>
                <w:lang w:eastAsia="en-US"/>
              </w:rPr>
            </w:pPr>
            <w:r w:rsidRPr="006E73FB">
              <w:rPr>
                <w:rFonts w:eastAsia="Calibri"/>
                <w:sz w:val="28"/>
                <w:szCs w:val="28"/>
                <w:lang w:eastAsia="en-US"/>
              </w:rPr>
              <w:t xml:space="preserve">МРТ или рентгенография турецкого седла (для исключения гормон продуцирующих  опухолей гипофиза) (по показаниям) </w:t>
            </w:r>
          </w:p>
          <w:p w:rsidR="003D1498" w:rsidRPr="00D83F7E" w:rsidRDefault="003D1498" w:rsidP="009331EC">
            <w:pPr>
              <w:tabs>
                <w:tab w:val="left" w:pos="426"/>
              </w:tabs>
              <w:ind w:firstLine="851"/>
              <w:contextualSpacing/>
              <w:jc w:val="both"/>
              <w:rPr>
                <w:rFonts w:eastAsia="Calibri"/>
                <w:sz w:val="28"/>
                <w:szCs w:val="28"/>
                <w:lang w:eastAsia="en-US"/>
              </w:rPr>
            </w:pPr>
          </w:p>
        </w:tc>
        <w:tc>
          <w:tcPr>
            <w:tcW w:w="5245" w:type="dxa"/>
            <w:shd w:val="clear" w:color="auto" w:fill="auto"/>
          </w:tcPr>
          <w:p w:rsidR="003D1498" w:rsidRPr="00D83F7E" w:rsidRDefault="00A010AF" w:rsidP="009331EC">
            <w:pPr>
              <w:rPr>
                <w:rFonts w:eastAsia="Calibri"/>
                <w:sz w:val="28"/>
                <w:szCs w:val="28"/>
                <w:lang w:eastAsia="en-US"/>
              </w:rPr>
            </w:pPr>
            <w:r w:rsidRPr="00D83F7E">
              <w:rPr>
                <w:rFonts w:eastAsia="Calibri"/>
                <w:sz w:val="28"/>
                <w:szCs w:val="28"/>
                <w:lang w:eastAsia="en-US"/>
              </w:rPr>
              <w:t xml:space="preserve">Наличие опухолевого образования в проекции турецкого седла головного мозга. </w:t>
            </w:r>
          </w:p>
        </w:tc>
      </w:tr>
    </w:tbl>
    <w:p w:rsidR="003D1498" w:rsidRDefault="003D1498"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pPr>
    </w:p>
    <w:p w:rsidR="003237CA" w:rsidRDefault="003237CA" w:rsidP="009331EC">
      <w:pPr>
        <w:tabs>
          <w:tab w:val="left" w:pos="567"/>
        </w:tabs>
        <w:contextualSpacing/>
        <w:jc w:val="both"/>
        <w:rPr>
          <w:sz w:val="28"/>
          <w:szCs w:val="28"/>
        </w:rPr>
        <w:sectPr w:rsidR="003237CA" w:rsidSect="003237CA">
          <w:type w:val="evenPage"/>
          <w:pgSz w:w="16838" w:h="11906" w:orient="landscape"/>
          <w:pgMar w:top="1134" w:right="567" w:bottom="567" w:left="567" w:header="708" w:footer="708" w:gutter="0"/>
          <w:cols w:space="708"/>
          <w:docGrid w:linePitch="360"/>
        </w:sectPr>
      </w:pPr>
    </w:p>
    <w:p w:rsidR="003237CA" w:rsidRPr="00D83F7E" w:rsidRDefault="003237CA" w:rsidP="009331EC">
      <w:pPr>
        <w:tabs>
          <w:tab w:val="left" w:pos="567"/>
        </w:tabs>
        <w:contextualSpacing/>
        <w:jc w:val="both"/>
        <w:rPr>
          <w:sz w:val="28"/>
          <w:szCs w:val="28"/>
        </w:rPr>
      </w:pPr>
    </w:p>
    <w:p w:rsidR="00D83F7E" w:rsidRDefault="003237CA" w:rsidP="003237CA">
      <w:pPr>
        <w:tabs>
          <w:tab w:val="left" w:pos="567"/>
        </w:tabs>
        <w:contextualSpacing/>
        <w:jc w:val="both"/>
        <w:rPr>
          <w:sz w:val="28"/>
          <w:szCs w:val="28"/>
        </w:rPr>
      </w:pPr>
      <w:r>
        <w:rPr>
          <w:b/>
          <w:sz w:val="28"/>
          <w:szCs w:val="28"/>
        </w:rPr>
        <w:t xml:space="preserve">3.     </w:t>
      </w:r>
      <w:r w:rsidR="00C63193" w:rsidRPr="00D83F7E">
        <w:rPr>
          <w:b/>
          <w:sz w:val="28"/>
          <w:szCs w:val="28"/>
        </w:rPr>
        <w:t>ТАКТИКА ЛЕЧЕНИЯ</w:t>
      </w:r>
      <w:r w:rsidR="00C63193" w:rsidRPr="00D83F7E">
        <w:rPr>
          <w:sz w:val="28"/>
          <w:szCs w:val="28"/>
        </w:rPr>
        <w:t xml:space="preserve"> </w:t>
      </w:r>
      <w:r w:rsidR="00C63193" w:rsidRPr="00D83F7E">
        <w:rPr>
          <w:b/>
          <w:sz w:val="28"/>
          <w:szCs w:val="28"/>
        </w:rPr>
        <w:t>НА АМБУЛАТОРНОМ УРОВНЕ:</w:t>
      </w:r>
      <w:r w:rsidR="00C63193" w:rsidRPr="00D83F7E">
        <w:rPr>
          <w:sz w:val="28"/>
          <w:szCs w:val="28"/>
        </w:rPr>
        <w:t xml:space="preserve"> </w:t>
      </w:r>
      <w:r w:rsidR="00E8274D" w:rsidRPr="00D83F7E">
        <w:rPr>
          <w:sz w:val="28"/>
          <w:szCs w:val="28"/>
        </w:rPr>
        <w:t xml:space="preserve"> </w:t>
      </w:r>
    </w:p>
    <w:p w:rsidR="00D83F7E" w:rsidRPr="003237CA" w:rsidRDefault="003237CA" w:rsidP="003237CA">
      <w:pPr>
        <w:contextualSpacing/>
        <w:rPr>
          <w:b/>
          <w:sz w:val="28"/>
          <w:szCs w:val="28"/>
        </w:rPr>
      </w:pPr>
      <w:r w:rsidRPr="003237CA">
        <w:rPr>
          <w:b/>
          <w:sz w:val="28"/>
          <w:szCs w:val="28"/>
        </w:rPr>
        <w:t xml:space="preserve">3.1   </w:t>
      </w:r>
      <w:r w:rsidR="00C63193" w:rsidRPr="003237CA">
        <w:rPr>
          <w:b/>
          <w:sz w:val="28"/>
          <w:szCs w:val="28"/>
        </w:rPr>
        <w:t xml:space="preserve">Немедикаментозное лечение </w:t>
      </w:r>
    </w:p>
    <w:p w:rsidR="00B91255" w:rsidRPr="00EF2DEC" w:rsidRDefault="00D83F7E" w:rsidP="00CD0189">
      <w:pPr>
        <w:contextualSpacing/>
        <w:rPr>
          <w:rFonts w:eastAsia="Calibri"/>
          <w:b/>
          <w:sz w:val="28"/>
          <w:szCs w:val="28"/>
          <w:lang w:eastAsia="en-US"/>
        </w:rPr>
      </w:pPr>
      <w:r w:rsidRPr="00B91255">
        <w:rPr>
          <w:rFonts w:eastAsia="Calibri"/>
          <w:b/>
          <w:sz w:val="28"/>
          <w:szCs w:val="28"/>
          <w:lang w:eastAsia="en-US"/>
        </w:rPr>
        <w:t>Режим</w:t>
      </w:r>
      <w:r w:rsidR="00B91255">
        <w:rPr>
          <w:rFonts w:eastAsia="Calibri"/>
          <w:b/>
          <w:sz w:val="28"/>
          <w:szCs w:val="28"/>
          <w:lang w:eastAsia="en-US"/>
        </w:rPr>
        <w:t xml:space="preserve"> </w:t>
      </w:r>
      <w:r w:rsidR="00B91255" w:rsidRPr="00EF2DEC">
        <w:rPr>
          <w:rFonts w:eastAsia="Calibri"/>
          <w:b/>
          <w:sz w:val="28"/>
          <w:szCs w:val="28"/>
          <w:lang w:eastAsia="en-US"/>
        </w:rPr>
        <w:t>–</w:t>
      </w:r>
      <w:r w:rsidR="00EF2DEC">
        <w:rPr>
          <w:rFonts w:eastAsia="Calibri"/>
          <w:b/>
          <w:sz w:val="28"/>
          <w:szCs w:val="28"/>
          <w:lang w:eastAsia="en-US"/>
        </w:rPr>
        <w:t xml:space="preserve"> </w:t>
      </w:r>
      <w:r w:rsidR="00B91255" w:rsidRPr="00EF2DEC">
        <w:rPr>
          <w:rFonts w:eastAsia="Calibri"/>
          <w:sz w:val="28"/>
          <w:szCs w:val="28"/>
          <w:lang w:eastAsia="en-US"/>
        </w:rPr>
        <w:t>общий</w:t>
      </w:r>
      <w:r w:rsidR="00EF2DEC">
        <w:rPr>
          <w:rFonts w:eastAsia="Calibri"/>
          <w:sz w:val="28"/>
          <w:szCs w:val="28"/>
          <w:lang w:eastAsia="en-US"/>
        </w:rPr>
        <w:t xml:space="preserve"> (</w:t>
      </w:r>
      <w:r w:rsidR="00EF2DEC">
        <w:rPr>
          <w:rFonts w:eastAsia="Calibri"/>
          <w:sz w:val="28"/>
          <w:szCs w:val="28"/>
          <w:lang w:val="en-US" w:eastAsia="en-US"/>
        </w:rPr>
        <w:t>IV</w:t>
      </w:r>
      <w:r w:rsidR="00EF2DEC">
        <w:rPr>
          <w:rFonts w:eastAsia="Calibri"/>
          <w:sz w:val="28"/>
          <w:szCs w:val="28"/>
          <w:lang w:eastAsia="en-US"/>
        </w:rPr>
        <w:t>)</w:t>
      </w:r>
      <w:r w:rsidR="008C3ECA">
        <w:rPr>
          <w:rFonts w:eastAsia="Calibri"/>
          <w:sz w:val="28"/>
          <w:szCs w:val="28"/>
          <w:lang w:eastAsia="en-US"/>
        </w:rPr>
        <w:t>;</w:t>
      </w:r>
    </w:p>
    <w:p w:rsidR="00B91255" w:rsidRDefault="00B91255" w:rsidP="00CD0189">
      <w:pPr>
        <w:contextualSpacing/>
        <w:rPr>
          <w:rFonts w:eastAsia="Calibri"/>
          <w:sz w:val="28"/>
          <w:szCs w:val="28"/>
          <w:lang w:eastAsia="en-US"/>
        </w:rPr>
      </w:pPr>
      <w:r w:rsidRPr="00EF2DEC">
        <w:rPr>
          <w:rFonts w:eastAsia="Calibri"/>
          <w:b/>
          <w:sz w:val="28"/>
          <w:szCs w:val="28"/>
          <w:lang w:eastAsia="en-US"/>
        </w:rPr>
        <w:t>Д</w:t>
      </w:r>
      <w:r w:rsidR="00D83F7E" w:rsidRPr="00EF2DEC">
        <w:rPr>
          <w:rFonts w:eastAsia="Calibri"/>
          <w:b/>
          <w:sz w:val="28"/>
          <w:szCs w:val="28"/>
          <w:lang w:eastAsia="en-US"/>
        </w:rPr>
        <w:t>иета</w:t>
      </w:r>
      <w:r w:rsidR="00D83F7E" w:rsidRPr="00EF2DEC">
        <w:rPr>
          <w:rFonts w:eastAsia="Calibri"/>
          <w:sz w:val="28"/>
          <w:szCs w:val="28"/>
          <w:lang w:eastAsia="en-US"/>
        </w:rPr>
        <w:t xml:space="preserve"> </w:t>
      </w:r>
      <w:r w:rsidR="00CD0189" w:rsidRPr="00EF2DEC">
        <w:rPr>
          <w:rFonts w:eastAsia="Calibri"/>
          <w:b/>
          <w:sz w:val="28"/>
          <w:szCs w:val="28"/>
          <w:lang w:eastAsia="en-US"/>
        </w:rPr>
        <w:t>–</w:t>
      </w:r>
      <w:r w:rsidRPr="00EF2DEC">
        <w:rPr>
          <w:rFonts w:eastAsia="Calibri"/>
          <w:sz w:val="28"/>
          <w:szCs w:val="28"/>
          <w:lang w:eastAsia="en-US"/>
        </w:rPr>
        <w:t xml:space="preserve"> </w:t>
      </w:r>
      <w:r w:rsidR="008C3ECA">
        <w:rPr>
          <w:rFonts w:eastAsia="Calibri"/>
          <w:sz w:val="28"/>
          <w:szCs w:val="28"/>
          <w:lang w:eastAsia="en-US"/>
        </w:rPr>
        <w:t>стол №</w:t>
      </w:r>
      <w:r w:rsidR="00EF2DEC" w:rsidRPr="00EF2DEC">
        <w:rPr>
          <w:rFonts w:eastAsia="Calibri"/>
          <w:sz w:val="28"/>
          <w:szCs w:val="28"/>
          <w:lang w:eastAsia="en-US"/>
        </w:rPr>
        <w:t>15</w:t>
      </w:r>
      <w:r>
        <w:rPr>
          <w:rFonts w:eastAsia="Calibri"/>
          <w:sz w:val="28"/>
          <w:szCs w:val="28"/>
          <w:lang w:eastAsia="en-US"/>
        </w:rPr>
        <w:t xml:space="preserve"> </w:t>
      </w:r>
      <w:r w:rsidR="008C3ECA">
        <w:rPr>
          <w:rFonts w:eastAsia="Calibri"/>
          <w:sz w:val="28"/>
          <w:szCs w:val="28"/>
          <w:lang w:eastAsia="en-US"/>
        </w:rPr>
        <w:t>(</w:t>
      </w:r>
      <w:r w:rsidR="00D83F7E" w:rsidRPr="00D83F7E">
        <w:rPr>
          <w:rFonts w:eastAsia="Calibri"/>
          <w:sz w:val="28"/>
          <w:szCs w:val="28"/>
          <w:lang w:eastAsia="en-US"/>
        </w:rPr>
        <w:t>питание богатое белками, витаминами, здоровый образ жизни</w:t>
      </w:r>
      <w:r w:rsidR="008C3ECA">
        <w:rPr>
          <w:rFonts w:eastAsia="Calibri"/>
          <w:sz w:val="28"/>
          <w:szCs w:val="28"/>
          <w:lang w:eastAsia="en-US"/>
        </w:rPr>
        <w:t>).</w:t>
      </w:r>
    </w:p>
    <w:p w:rsidR="00CD0189" w:rsidRDefault="00CD0189" w:rsidP="00CD0189">
      <w:pPr>
        <w:contextualSpacing/>
        <w:rPr>
          <w:color w:val="FF0000"/>
          <w:sz w:val="28"/>
          <w:szCs w:val="28"/>
        </w:rPr>
      </w:pPr>
    </w:p>
    <w:p w:rsidR="00C63193" w:rsidRPr="003237CA" w:rsidRDefault="003237CA" w:rsidP="003237CA">
      <w:pPr>
        <w:pStyle w:val="a5"/>
        <w:numPr>
          <w:ilvl w:val="1"/>
          <w:numId w:val="35"/>
        </w:numPr>
        <w:tabs>
          <w:tab w:val="left" w:pos="567"/>
        </w:tabs>
        <w:jc w:val="both"/>
        <w:rPr>
          <w:b/>
          <w:sz w:val="28"/>
          <w:szCs w:val="28"/>
        </w:rPr>
      </w:pPr>
      <w:r w:rsidRPr="003237CA">
        <w:rPr>
          <w:b/>
          <w:sz w:val="28"/>
          <w:szCs w:val="28"/>
        </w:rPr>
        <w:t xml:space="preserve">   </w:t>
      </w:r>
      <w:r w:rsidR="00C63193" w:rsidRPr="003237CA">
        <w:rPr>
          <w:b/>
          <w:sz w:val="28"/>
          <w:szCs w:val="28"/>
        </w:rPr>
        <w:t xml:space="preserve">Медикаментозное лечение </w:t>
      </w:r>
    </w:p>
    <w:p w:rsidR="00C63193" w:rsidRPr="00D83F7E" w:rsidRDefault="00C63193" w:rsidP="003237CA">
      <w:pPr>
        <w:tabs>
          <w:tab w:val="left" w:pos="567"/>
        </w:tabs>
        <w:contextualSpacing/>
        <w:jc w:val="both"/>
        <w:rPr>
          <w:sz w:val="28"/>
          <w:szCs w:val="28"/>
        </w:rPr>
      </w:pPr>
      <w:r w:rsidRPr="00D83F7E">
        <w:rPr>
          <w:sz w:val="28"/>
          <w:szCs w:val="28"/>
        </w:rPr>
        <w:t>Перечень</w:t>
      </w:r>
      <w:r w:rsidR="003237CA">
        <w:rPr>
          <w:sz w:val="28"/>
          <w:szCs w:val="28"/>
        </w:rPr>
        <w:t xml:space="preserve"> основных лекарственных средств: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4061"/>
        <w:gridCol w:w="4820"/>
        <w:gridCol w:w="708"/>
      </w:tblGrid>
      <w:tr w:rsidR="00B75FB4" w:rsidRPr="00D83F7E" w:rsidTr="00B75FB4">
        <w:trPr>
          <w:trHeight w:val="529"/>
        </w:trPr>
        <w:tc>
          <w:tcPr>
            <w:tcW w:w="617" w:type="dxa"/>
          </w:tcPr>
          <w:p w:rsidR="00B75FB4" w:rsidRPr="00D83F7E" w:rsidRDefault="00B75FB4" w:rsidP="009331EC">
            <w:pPr>
              <w:tabs>
                <w:tab w:val="left" w:pos="426"/>
              </w:tabs>
              <w:contextualSpacing/>
              <w:jc w:val="center"/>
              <w:rPr>
                <w:rFonts w:eastAsia="Calibri"/>
                <w:b/>
                <w:sz w:val="28"/>
                <w:szCs w:val="28"/>
                <w:lang w:eastAsia="en-US"/>
              </w:rPr>
            </w:pPr>
            <w:r>
              <w:rPr>
                <w:rFonts w:eastAsia="Calibri"/>
                <w:b/>
                <w:sz w:val="28"/>
                <w:szCs w:val="28"/>
                <w:lang w:eastAsia="en-US"/>
              </w:rPr>
              <w:t xml:space="preserve">№ </w:t>
            </w:r>
            <w:proofErr w:type="gramStart"/>
            <w:r>
              <w:rPr>
                <w:rFonts w:eastAsia="Calibri"/>
                <w:b/>
                <w:sz w:val="28"/>
                <w:szCs w:val="28"/>
                <w:lang w:eastAsia="en-US"/>
              </w:rPr>
              <w:t>п</w:t>
            </w:r>
            <w:proofErr w:type="gramEnd"/>
            <w:r>
              <w:rPr>
                <w:rFonts w:eastAsia="Calibri"/>
                <w:b/>
                <w:sz w:val="28"/>
                <w:szCs w:val="28"/>
                <w:lang w:eastAsia="en-US"/>
              </w:rPr>
              <w:t>/п</w:t>
            </w:r>
          </w:p>
        </w:tc>
        <w:tc>
          <w:tcPr>
            <w:tcW w:w="4061" w:type="dxa"/>
            <w:shd w:val="clear" w:color="auto" w:fill="auto"/>
          </w:tcPr>
          <w:p w:rsidR="00B75FB4" w:rsidRPr="00D83F7E" w:rsidRDefault="00B75FB4" w:rsidP="009331EC">
            <w:pPr>
              <w:tabs>
                <w:tab w:val="left" w:pos="426"/>
              </w:tabs>
              <w:contextualSpacing/>
              <w:jc w:val="center"/>
              <w:rPr>
                <w:rFonts w:eastAsia="Calibri"/>
                <w:b/>
                <w:sz w:val="28"/>
                <w:szCs w:val="28"/>
                <w:lang w:eastAsia="en-US"/>
              </w:rPr>
            </w:pPr>
            <w:r w:rsidRPr="00D83F7E">
              <w:rPr>
                <w:rFonts w:eastAsia="Calibri"/>
                <w:b/>
                <w:sz w:val="28"/>
                <w:szCs w:val="28"/>
                <w:lang w:eastAsia="en-US"/>
              </w:rPr>
              <w:t>Фармакологическая  группа</w:t>
            </w:r>
            <w:r>
              <w:rPr>
                <w:rFonts w:eastAsia="Calibri"/>
                <w:b/>
                <w:sz w:val="28"/>
                <w:szCs w:val="28"/>
                <w:lang w:eastAsia="en-US"/>
              </w:rPr>
              <w:t>, МНН</w:t>
            </w:r>
            <w:r w:rsidRPr="00D83F7E">
              <w:rPr>
                <w:rFonts w:eastAsia="Calibri"/>
                <w:b/>
                <w:sz w:val="28"/>
                <w:szCs w:val="28"/>
                <w:lang w:eastAsia="en-US"/>
              </w:rPr>
              <w:t xml:space="preserve"> ЛС</w:t>
            </w:r>
          </w:p>
        </w:tc>
        <w:tc>
          <w:tcPr>
            <w:tcW w:w="4820" w:type="dxa"/>
            <w:shd w:val="clear" w:color="auto" w:fill="auto"/>
          </w:tcPr>
          <w:p w:rsidR="00B75FB4" w:rsidRPr="00D83F7E" w:rsidRDefault="00B75FB4" w:rsidP="009331EC">
            <w:pPr>
              <w:tabs>
                <w:tab w:val="left" w:pos="426"/>
              </w:tabs>
              <w:contextualSpacing/>
              <w:jc w:val="center"/>
              <w:rPr>
                <w:rFonts w:eastAsia="Calibri"/>
                <w:b/>
                <w:sz w:val="28"/>
                <w:szCs w:val="28"/>
                <w:lang w:eastAsia="en-US"/>
              </w:rPr>
            </w:pPr>
            <w:r w:rsidRPr="00D83F7E">
              <w:rPr>
                <w:rFonts w:eastAsia="Calibri"/>
                <w:b/>
                <w:sz w:val="28"/>
                <w:szCs w:val="28"/>
                <w:lang w:eastAsia="en-US"/>
              </w:rPr>
              <w:t>Способ применения</w:t>
            </w:r>
          </w:p>
        </w:tc>
        <w:tc>
          <w:tcPr>
            <w:tcW w:w="708" w:type="dxa"/>
            <w:shd w:val="clear" w:color="auto" w:fill="auto"/>
          </w:tcPr>
          <w:p w:rsidR="00B75FB4" w:rsidRPr="00D83F7E" w:rsidRDefault="00B75FB4" w:rsidP="003237CA">
            <w:pPr>
              <w:tabs>
                <w:tab w:val="left" w:pos="426"/>
              </w:tabs>
              <w:contextualSpacing/>
              <w:rPr>
                <w:rFonts w:eastAsia="Calibri"/>
                <w:b/>
                <w:sz w:val="28"/>
                <w:szCs w:val="28"/>
                <w:lang w:eastAsia="en-US"/>
              </w:rPr>
            </w:pPr>
            <w:r>
              <w:rPr>
                <w:rFonts w:eastAsia="Calibri"/>
                <w:b/>
                <w:sz w:val="28"/>
                <w:szCs w:val="28"/>
                <w:lang w:eastAsia="en-US"/>
              </w:rPr>
              <w:t>УД</w:t>
            </w:r>
          </w:p>
        </w:tc>
      </w:tr>
      <w:tr w:rsidR="008170D1" w:rsidRPr="00D83F7E" w:rsidTr="00A86D00">
        <w:trPr>
          <w:trHeight w:val="529"/>
        </w:trPr>
        <w:tc>
          <w:tcPr>
            <w:tcW w:w="10206" w:type="dxa"/>
            <w:gridSpan w:val="4"/>
          </w:tcPr>
          <w:p w:rsidR="008170D1" w:rsidRDefault="008170D1" w:rsidP="003237CA">
            <w:pPr>
              <w:tabs>
                <w:tab w:val="left" w:pos="426"/>
              </w:tabs>
              <w:contextualSpacing/>
              <w:rPr>
                <w:rFonts w:eastAsia="Calibri"/>
                <w:b/>
                <w:sz w:val="28"/>
                <w:szCs w:val="28"/>
                <w:lang w:eastAsia="en-US"/>
              </w:rPr>
            </w:pPr>
            <w:proofErr w:type="spellStart"/>
            <w:r>
              <w:rPr>
                <w:rFonts w:eastAsia="Calibri"/>
                <w:sz w:val="28"/>
                <w:szCs w:val="28"/>
                <w:lang w:eastAsia="en-US"/>
              </w:rPr>
              <w:t>А</w:t>
            </w:r>
            <w:r w:rsidRPr="00D83F7E">
              <w:rPr>
                <w:rFonts w:eastAsia="Calibri"/>
                <w:sz w:val="28"/>
                <w:szCs w:val="28"/>
                <w:lang w:eastAsia="en-US"/>
              </w:rPr>
              <w:t>нтиэстрогены</w:t>
            </w:r>
            <w:proofErr w:type="spellEnd"/>
          </w:p>
        </w:tc>
      </w:tr>
      <w:tr w:rsidR="009E7D36" w:rsidRPr="00D83F7E" w:rsidTr="00B75FB4">
        <w:trPr>
          <w:trHeight w:val="280"/>
        </w:trPr>
        <w:tc>
          <w:tcPr>
            <w:tcW w:w="617" w:type="dxa"/>
          </w:tcPr>
          <w:p w:rsidR="009E7D36" w:rsidRPr="00D83F7E" w:rsidRDefault="009E7D36" w:rsidP="009331EC">
            <w:pPr>
              <w:tabs>
                <w:tab w:val="left" w:pos="426"/>
              </w:tabs>
              <w:contextualSpacing/>
              <w:jc w:val="both"/>
              <w:rPr>
                <w:rFonts w:eastAsia="Calibri"/>
                <w:sz w:val="28"/>
                <w:szCs w:val="28"/>
                <w:lang w:eastAsia="en-US"/>
              </w:rPr>
            </w:pPr>
            <w:r>
              <w:rPr>
                <w:rFonts w:eastAsia="Calibri"/>
                <w:sz w:val="28"/>
                <w:szCs w:val="28"/>
                <w:lang w:eastAsia="en-US"/>
              </w:rPr>
              <w:t>1.</w:t>
            </w:r>
          </w:p>
        </w:tc>
        <w:tc>
          <w:tcPr>
            <w:tcW w:w="4061" w:type="dxa"/>
            <w:shd w:val="clear" w:color="auto" w:fill="auto"/>
          </w:tcPr>
          <w:p w:rsidR="009E7D36" w:rsidRPr="00D83F7E" w:rsidRDefault="009E7D36" w:rsidP="008170D1">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тамоксифен</w:t>
            </w:r>
            <w:proofErr w:type="spellEnd"/>
          </w:p>
        </w:tc>
        <w:tc>
          <w:tcPr>
            <w:tcW w:w="4820" w:type="dxa"/>
            <w:vMerge w:val="restart"/>
            <w:shd w:val="clear" w:color="auto" w:fill="auto"/>
          </w:tcPr>
          <w:p w:rsidR="009E7D36" w:rsidRPr="00D83F7E" w:rsidRDefault="009E7D36" w:rsidP="009331EC">
            <w:pPr>
              <w:tabs>
                <w:tab w:val="left" w:pos="426"/>
              </w:tabs>
              <w:contextualSpacing/>
              <w:jc w:val="both"/>
              <w:rPr>
                <w:rFonts w:eastAsia="Calibri"/>
                <w:sz w:val="28"/>
                <w:szCs w:val="28"/>
                <w:lang w:eastAsia="en-US"/>
              </w:rPr>
            </w:pPr>
            <w:r w:rsidRPr="00D83F7E">
              <w:rPr>
                <w:rFonts w:eastAsia="Calibri"/>
                <w:sz w:val="28"/>
                <w:szCs w:val="28"/>
                <w:lang w:eastAsia="en-US"/>
              </w:rPr>
              <w:t>внутрь по 1 таблетке 1 раз в первой половине дня  в течение 5 лет</w:t>
            </w:r>
          </w:p>
        </w:tc>
        <w:tc>
          <w:tcPr>
            <w:tcW w:w="708" w:type="dxa"/>
            <w:shd w:val="clear" w:color="auto" w:fill="auto"/>
          </w:tcPr>
          <w:p w:rsidR="009E7D36" w:rsidRPr="00D83F7E" w:rsidRDefault="009E7D36" w:rsidP="00B75FB4">
            <w:pPr>
              <w:tabs>
                <w:tab w:val="left" w:pos="426"/>
              </w:tabs>
              <w:contextualSpacing/>
              <w:jc w:val="both"/>
              <w:rPr>
                <w:rFonts w:eastAsia="Calibri"/>
                <w:sz w:val="28"/>
                <w:szCs w:val="28"/>
                <w:lang w:eastAsia="en-US"/>
              </w:rPr>
            </w:pPr>
            <w:r w:rsidRPr="00D83F7E">
              <w:rPr>
                <w:rFonts w:eastAsia="Calibri"/>
                <w:sz w:val="28"/>
                <w:szCs w:val="28"/>
                <w:lang w:eastAsia="en-US"/>
              </w:rPr>
              <w:t>А</w:t>
            </w:r>
          </w:p>
        </w:tc>
      </w:tr>
      <w:tr w:rsidR="009E7D36" w:rsidRPr="00D83F7E" w:rsidTr="00B75FB4">
        <w:trPr>
          <w:trHeight w:val="280"/>
        </w:trPr>
        <w:tc>
          <w:tcPr>
            <w:tcW w:w="617" w:type="dxa"/>
          </w:tcPr>
          <w:p w:rsidR="009E7D36" w:rsidRPr="00D83F7E" w:rsidRDefault="009E7D36" w:rsidP="009331EC">
            <w:pPr>
              <w:tabs>
                <w:tab w:val="left" w:pos="426"/>
              </w:tabs>
              <w:contextualSpacing/>
              <w:jc w:val="both"/>
              <w:rPr>
                <w:rFonts w:eastAsia="Calibri"/>
                <w:sz w:val="28"/>
                <w:szCs w:val="28"/>
                <w:lang w:eastAsia="en-US"/>
              </w:rPr>
            </w:pPr>
            <w:r>
              <w:rPr>
                <w:rFonts w:eastAsia="Calibri"/>
                <w:sz w:val="28"/>
                <w:szCs w:val="28"/>
                <w:lang w:eastAsia="en-US"/>
              </w:rPr>
              <w:t>2.</w:t>
            </w:r>
          </w:p>
        </w:tc>
        <w:tc>
          <w:tcPr>
            <w:tcW w:w="4061" w:type="dxa"/>
            <w:shd w:val="clear" w:color="auto" w:fill="auto"/>
          </w:tcPr>
          <w:p w:rsidR="009E7D36" w:rsidRPr="00D83F7E" w:rsidRDefault="009E7D36" w:rsidP="009331EC">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торемифен</w:t>
            </w:r>
            <w:proofErr w:type="spellEnd"/>
          </w:p>
        </w:tc>
        <w:tc>
          <w:tcPr>
            <w:tcW w:w="4820" w:type="dxa"/>
            <w:vMerge/>
            <w:shd w:val="clear" w:color="auto" w:fill="auto"/>
          </w:tcPr>
          <w:p w:rsidR="009E7D36" w:rsidRPr="00D83F7E" w:rsidRDefault="009E7D36" w:rsidP="009331EC">
            <w:pPr>
              <w:tabs>
                <w:tab w:val="left" w:pos="426"/>
              </w:tabs>
              <w:contextualSpacing/>
              <w:jc w:val="both"/>
              <w:rPr>
                <w:rFonts w:eastAsia="Calibri"/>
                <w:sz w:val="28"/>
                <w:szCs w:val="28"/>
                <w:lang w:eastAsia="en-US"/>
              </w:rPr>
            </w:pPr>
          </w:p>
        </w:tc>
        <w:tc>
          <w:tcPr>
            <w:tcW w:w="708" w:type="dxa"/>
            <w:shd w:val="clear" w:color="auto" w:fill="auto"/>
          </w:tcPr>
          <w:p w:rsidR="009E7D36" w:rsidRPr="00D83F7E" w:rsidRDefault="009E7D36" w:rsidP="00B75FB4">
            <w:pPr>
              <w:tabs>
                <w:tab w:val="left" w:pos="426"/>
              </w:tabs>
              <w:contextualSpacing/>
              <w:jc w:val="both"/>
              <w:rPr>
                <w:rFonts w:eastAsia="Calibri"/>
                <w:sz w:val="28"/>
                <w:szCs w:val="28"/>
                <w:lang w:eastAsia="en-US"/>
              </w:rPr>
            </w:pPr>
            <w:r>
              <w:rPr>
                <w:rFonts w:eastAsia="Calibri"/>
                <w:sz w:val="28"/>
                <w:szCs w:val="28"/>
                <w:lang w:eastAsia="en-US"/>
              </w:rPr>
              <w:t>А</w:t>
            </w:r>
          </w:p>
        </w:tc>
      </w:tr>
      <w:tr w:rsidR="009E7D36" w:rsidRPr="00D83F7E" w:rsidTr="00B75FB4">
        <w:trPr>
          <w:trHeight w:val="280"/>
        </w:trPr>
        <w:tc>
          <w:tcPr>
            <w:tcW w:w="617" w:type="dxa"/>
          </w:tcPr>
          <w:p w:rsidR="009E7D36" w:rsidRPr="00D83F7E" w:rsidRDefault="009E7D36" w:rsidP="009331EC">
            <w:pPr>
              <w:tabs>
                <w:tab w:val="left" w:pos="426"/>
              </w:tabs>
              <w:contextualSpacing/>
              <w:jc w:val="both"/>
              <w:rPr>
                <w:rFonts w:eastAsia="Calibri"/>
                <w:sz w:val="28"/>
                <w:szCs w:val="28"/>
                <w:lang w:eastAsia="en-US"/>
              </w:rPr>
            </w:pPr>
            <w:r>
              <w:rPr>
                <w:rFonts w:eastAsia="Calibri"/>
                <w:sz w:val="28"/>
                <w:szCs w:val="28"/>
                <w:lang w:eastAsia="en-US"/>
              </w:rPr>
              <w:t>3.</w:t>
            </w:r>
          </w:p>
        </w:tc>
        <w:tc>
          <w:tcPr>
            <w:tcW w:w="4061" w:type="dxa"/>
            <w:shd w:val="clear" w:color="auto" w:fill="auto"/>
          </w:tcPr>
          <w:p w:rsidR="009E7D36" w:rsidRPr="00D83F7E" w:rsidRDefault="009E7D36" w:rsidP="009331EC">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ралоксифе</w:t>
            </w:r>
            <w:r>
              <w:rPr>
                <w:rFonts w:eastAsia="Calibri"/>
                <w:sz w:val="28"/>
                <w:szCs w:val="28"/>
                <w:lang w:eastAsia="en-US"/>
              </w:rPr>
              <w:t>н</w:t>
            </w:r>
            <w:proofErr w:type="spellEnd"/>
          </w:p>
        </w:tc>
        <w:tc>
          <w:tcPr>
            <w:tcW w:w="4820" w:type="dxa"/>
            <w:vMerge/>
            <w:shd w:val="clear" w:color="auto" w:fill="auto"/>
          </w:tcPr>
          <w:p w:rsidR="009E7D36" w:rsidRPr="00D83F7E" w:rsidRDefault="009E7D36" w:rsidP="009331EC">
            <w:pPr>
              <w:tabs>
                <w:tab w:val="left" w:pos="426"/>
              </w:tabs>
              <w:contextualSpacing/>
              <w:jc w:val="both"/>
              <w:rPr>
                <w:rFonts w:eastAsia="Calibri"/>
                <w:sz w:val="28"/>
                <w:szCs w:val="28"/>
                <w:lang w:eastAsia="en-US"/>
              </w:rPr>
            </w:pPr>
          </w:p>
        </w:tc>
        <w:tc>
          <w:tcPr>
            <w:tcW w:w="708" w:type="dxa"/>
            <w:shd w:val="clear" w:color="auto" w:fill="auto"/>
          </w:tcPr>
          <w:p w:rsidR="009E7D36" w:rsidRPr="00D83F7E" w:rsidRDefault="009E7D36" w:rsidP="00B75FB4">
            <w:pPr>
              <w:tabs>
                <w:tab w:val="left" w:pos="426"/>
              </w:tabs>
              <w:contextualSpacing/>
              <w:jc w:val="both"/>
              <w:rPr>
                <w:rFonts w:eastAsia="Calibri"/>
                <w:sz w:val="28"/>
                <w:szCs w:val="28"/>
                <w:lang w:eastAsia="en-US"/>
              </w:rPr>
            </w:pPr>
            <w:r>
              <w:rPr>
                <w:rFonts w:eastAsia="Calibri"/>
                <w:sz w:val="28"/>
                <w:szCs w:val="28"/>
                <w:lang w:eastAsia="en-US"/>
              </w:rPr>
              <w:t>А</w:t>
            </w:r>
          </w:p>
        </w:tc>
      </w:tr>
      <w:tr w:rsidR="009E7D36" w:rsidRPr="00D83F7E" w:rsidTr="00B75FB4">
        <w:trPr>
          <w:trHeight w:val="280"/>
        </w:trPr>
        <w:tc>
          <w:tcPr>
            <w:tcW w:w="617" w:type="dxa"/>
          </w:tcPr>
          <w:p w:rsidR="009E7D36" w:rsidRPr="00D83F7E" w:rsidRDefault="009E7D36" w:rsidP="009331EC">
            <w:pPr>
              <w:tabs>
                <w:tab w:val="left" w:pos="426"/>
              </w:tabs>
              <w:contextualSpacing/>
              <w:jc w:val="both"/>
              <w:rPr>
                <w:rFonts w:eastAsia="Calibri"/>
                <w:sz w:val="28"/>
                <w:szCs w:val="28"/>
                <w:lang w:eastAsia="en-US"/>
              </w:rPr>
            </w:pPr>
            <w:r>
              <w:rPr>
                <w:rFonts w:eastAsia="Calibri"/>
                <w:sz w:val="28"/>
                <w:szCs w:val="28"/>
                <w:lang w:eastAsia="en-US"/>
              </w:rPr>
              <w:t>4.</w:t>
            </w:r>
          </w:p>
        </w:tc>
        <w:tc>
          <w:tcPr>
            <w:tcW w:w="4061" w:type="dxa"/>
            <w:shd w:val="clear" w:color="auto" w:fill="auto"/>
          </w:tcPr>
          <w:p w:rsidR="009E7D36" w:rsidRPr="00D83F7E" w:rsidRDefault="009E7D36" w:rsidP="009331EC">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фулвестрант</w:t>
            </w:r>
            <w:proofErr w:type="spellEnd"/>
          </w:p>
        </w:tc>
        <w:tc>
          <w:tcPr>
            <w:tcW w:w="4820" w:type="dxa"/>
            <w:vMerge/>
            <w:shd w:val="clear" w:color="auto" w:fill="auto"/>
          </w:tcPr>
          <w:p w:rsidR="009E7D36" w:rsidRPr="00D83F7E" w:rsidRDefault="009E7D36" w:rsidP="009331EC">
            <w:pPr>
              <w:tabs>
                <w:tab w:val="left" w:pos="426"/>
              </w:tabs>
              <w:contextualSpacing/>
              <w:jc w:val="both"/>
              <w:rPr>
                <w:rFonts w:eastAsia="Calibri"/>
                <w:sz w:val="28"/>
                <w:szCs w:val="28"/>
                <w:lang w:eastAsia="en-US"/>
              </w:rPr>
            </w:pPr>
          </w:p>
        </w:tc>
        <w:tc>
          <w:tcPr>
            <w:tcW w:w="708" w:type="dxa"/>
            <w:shd w:val="clear" w:color="auto" w:fill="auto"/>
          </w:tcPr>
          <w:p w:rsidR="009E7D36" w:rsidRPr="00D83F7E" w:rsidRDefault="009E7D36" w:rsidP="00B75FB4">
            <w:pPr>
              <w:tabs>
                <w:tab w:val="left" w:pos="426"/>
              </w:tabs>
              <w:contextualSpacing/>
              <w:jc w:val="both"/>
              <w:rPr>
                <w:rFonts w:eastAsia="Calibri"/>
                <w:sz w:val="28"/>
                <w:szCs w:val="28"/>
                <w:lang w:eastAsia="en-US"/>
              </w:rPr>
            </w:pPr>
            <w:r>
              <w:rPr>
                <w:rFonts w:eastAsia="Calibri"/>
                <w:sz w:val="28"/>
                <w:szCs w:val="28"/>
                <w:lang w:eastAsia="en-US"/>
              </w:rPr>
              <w:t>А</w:t>
            </w:r>
          </w:p>
        </w:tc>
      </w:tr>
      <w:tr w:rsidR="009E7D36" w:rsidRPr="00D83F7E" w:rsidTr="00B75FB4">
        <w:trPr>
          <w:trHeight w:val="280"/>
        </w:trPr>
        <w:tc>
          <w:tcPr>
            <w:tcW w:w="617" w:type="dxa"/>
          </w:tcPr>
          <w:p w:rsidR="009E7D36" w:rsidRDefault="009E7D36" w:rsidP="009331EC">
            <w:pPr>
              <w:tabs>
                <w:tab w:val="left" w:pos="426"/>
              </w:tabs>
              <w:contextualSpacing/>
              <w:jc w:val="both"/>
              <w:rPr>
                <w:rFonts w:eastAsia="Calibri"/>
                <w:sz w:val="28"/>
                <w:szCs w:val="28"/>
                <w:lang w:eastAsia="en-US"/>
              </w:rPr>
            </w:pPr>
            <w:r>
              <w:rPr>
                <w:rFonts w:eastAsia="Calibri"/>
                <w:sz w:val="28"/>
                <w:szCs w:val="28"/>
                <w:lang w:eastAsia="en-US"/>
              </w:rPr>
              <w:t>5.</w:t>
            </w:r>
          </w:p>
        </w:tc>
        <w:tc>
          <w:tcPr>
            <w:tcW w:w="4061" w:type="dxa"/>
            <w:shd w:val="clear" w:color="auto" w:fill="auto"/>
          </w:tcPr>
          <w:p w:rsidR="009E7D36" w:rsidRPr="00D83F7E" w:rsidRDefault="00335B2E" w:rsidP="009331EC">
            <w:pPr>
              <w:tabs>
                <w:tab w:val="left" w:pos="426"/>
              </w:tabs>
              <w:contextualSpacing/>
              <w:jc w:val="both"/>
              <w:rPr>
                <w:rFonts w:eastAsia="Calibri"/>
                <w:sz w:val="28"/>
                <w:szCs w:val="28"/>
                <w:lang w:eastAsia="en-US"/>
              </w:rPr>
            </w:pPr>
            <w:proofErr w:type="spellStart"/>
            <w:r>
              <w:rPr>
                <w:rFonts w:eastAsia="Calibri"/>
                <w:sz w:val="28"/>
                <w:szCs w:val="28"/>
                <w:lang w:eastAsia="en-US"/>
              </w:rPr>
              <w:t>т</w:t>
            </w:r>
            <w:r w:rsidRPr="00335B2E">
              <w:rPr>
                <w:rFonts w:eastAsia="Calibri"/>
                <w:sz w:val="28"/>
                <w:szCs w:val="28"/>
                <w:lang w:eastAsia="en-US"/>
              </w:rPr>
              <w:t>оремифен</w:t>
            </w:r>
            <w:proofErr w:type="spellEnd"/>
          </w:p>
        </w:tc>
        <w:tc>
          <w:tcPr>
            <w:tcW w:w="4820" w:type="dxa"/>
            <w:vMerge/>
            <w:shd w:val="clear" w:color="auto" w:fill="auto"/>
          </w:tcPr>
          <w:p w:rsidR="009E7D36" w:rsidRPr="00D83F7E" w:rsidRDefault="009E7D36" w:rsidP="009331EC">
            <w:pPr>
              <w:tabs>
                <w:tab w:val="left" w:pos="426"/>
              </w:tabs>
              <w:contextualSpacing/>
              <w:jc w:val="both"/>
              <w:rPr>
                <w:rFonts w:eastAsia="Calibri"/>
                <w:sz w:val="28"/>
                <w:szCs w:val="28"/>
                <w:lang w:eastAsia="en-US"/>
              </w:rPr>
            </w:pPr>
          </w:p>
        </w:tc>
        <w:tc>
          <w:tcPr>
            <w:tcW w:w="708" w:type="dxa"/>
            <w:shd w:val="clear" w:color="auto" w:fill="auto"/>
          </w:tcPr>
          <w:p w:rsidR="009E7D36" w:rsidRDefault="009E7D36" w:rsidP="00B75FB4">
            <w:pPr>
              <w:tabs>
                <w:tab w:val="left" w:pos="426"/>
              </w:tabs>
              <w:contextualSpacing/>
              <w:jc w:val="both"/>
              <w:rPr>
                <w:rFonts w:eastAsia="Calibri"/>
                <w:sz w:val="28"/>
                <w:szCs w:val="28"/>
                <w:lang w:eastAsia="en-US"/>
              </w:rPr>
            </w:pPr>
            <w:r>
              <w:rPr>
                <w:rFonts w:eastAsia="Calibri"/>
                <w:sz w:val="28"/>
                <w:szCs w:val="28"/>
                <w:lang w:eastAsia="en-US"/>
              </w:rPr>
              <w:t>А</w:t>
            </w:r>
          </w:p>
        </w:tc>
      </w:tr>
      <w:tr w:rsidR="008170D1" w:rsidRPr="00D83F7E" w:rsidTr="00A86D00">
        <w:trPr>
          <w:trHeight w:val="280"/>
        </w:trPr>
        <w:tc>
          <w:tcPr>
            <w:tcW w:w="10206" w:type="dxa"/>
            <w:gridSpan w:val="4"/>
          </w:tcPr>
          <w:p w:rsidR="008170D1" w:rsidRPr="00D83F7E" w:rsidRDefault="008170D1" w:rsidP="008170D1">
            <w:pPr>
              <w:tabs>
                <w:tab w:val="left" w:pos="426"/>
              </w:tabs>
              <w:contextualSpacing/>
              <w:jc w:val="both"/>
              <w:rPr>
                <w:rFonts w:eastAsia="Calibri"/>
                <w:sz w:val="28"/>
                <w:szCs w:val="28"/>
                <w:lang w:eastAsia="en-US"/>
              </w:rPr>
            </w:pPr>
            <w:proofErr w:type="spellStart"/>
            <w:r>
              <w:rPr>
                <w:rFonts w:eastAsia="Calibri"/>
                <w:sz w:val="28"/>
                <w:szCs w:val="28"/>
                <w:lang w:eastAsia="en-US"/>
              </w:rPr>
              <w:t>Г</w:t>
            </w:r>
            <w:r w:rsidRPr="00D83F7E">
              <w:rPr>
                <w:rFonts w:eastAsia="Calibri"/>
                <w:sz w:val="28"/>
                <w:szCs w:val="28"/>
                <w:lang w:eastAsia="en-US"/>
              </w:rPr>
              <w:t>естогены</w:t>
            </w:r>
            <w:proofErr w:type="spellEnd"/>
          </w:p>
        </w:tc>
      </w:tr>
      <w:tr w:rsidR="00B75FB4" w:rsidRPr="00D83F7E" w:rsidTr="00B75FB4">
        <w:trPr>
          <w:trHeight w:val="280"/>
        </w:trPr>
        <w:tc>
          <w:tcPr>
            <w:tcW w:w="617" w:type="dxa"/>
          </w:tcPr>
          <w:p w:rsidR="00B75FB4" w:rsidRPr="00D83F7E" w:rsidRDefault="008170D1" w:rsidP="009331EC">
            <w:pPr>
              <w:tabs>
                <w:tab w:val="left" w:pos="426"/>
              </w:tabs>
              <w:contextualSpacing/>
              <w:jc w:val="both"/>
              <w:rPr>
                <w:rFonts w:eastAsia="Calibri"/>
                <w:sz w:val="28"/>
                <w:szCs w:val="28"/>
                <w:lang w:eastAsia="en-US"/>
              </w:rPr>
            </w:pPr>
            <w:r>
              <w:rPr>
                <w:rFonts w:eastAsia="Calibri"/>
                <w:sz w:val="28"/>
                <w:szCs w:val="28"/>
                <w:lang w:eastAsia="en-US"/>
              </w:rPr>
              <w:t>5.</w:t>
            </w:r>
          </w:p>
        </w:tc>
        <w:tc>
          <w:tcPr>
            <w:tcW w:w="4061" w:type="dxa"/>
            <w:shd w:val="clear" w:color="auto" w:fill="auto"/>
          </w:tcPr>
          <w:p w:rsidR="00B75FB4" w:rsidRPr="00D83F7E" w:rsidRDefault="00B75FB4" w:rsidP="009331EC">
            <w:pPr>
              <w:tabs>
                <w:tab w:val="left" w:pos="426"/>
              </w:tabs>
              <w:contextualSpacing/>
              <w:jc w:val="both"/>
              <w:rPr>
                <w:rFonts w:eastAsia="Calibri"/>
                <w:sz w:val="28"/>
                <w:szCs w:val="28"/>
                <w:lang w:eastAsia="en-US"/>
              </w:rPr>
            </w:pPr>
            <w:r w:rsidRPr="00D83F7E">
              <w:rPr>
                <w:rFonts w:eastAsia="Calibri"/>
                <w:sz w:val="28"/>
                <w:szCs w:val="28"/>
                <w:lang w:eastAsia="en-US"/>
              </w:rPr>
              <w:t xml:space="preserve">1% прогестерон натуральный </w:t>
            </w:r>
          </w:p>
        </w:tc>
        <w:tc>
          <w:tcPr>
            <w:tcW w:w="4820" w:type="dxa"/>
            <w:shd w:val="clear" w:color="auto" w:fill="auto"/>
          </w:tcPr>
          <w:p w:rsidR="008170D1" w:rsidRDefault="008170D1" w:rsidP="009331EC">
            <w:pPr>
              <w:tabs>
                <w:tab w:val="left" w:pos="426"/>
              </w:tabs>
              <w:contextualSpacing/>
              <w:jc w:val="both"/>
              <w:rPr>
                <w:rFonts w:eastAsia="Calibri"/>
                <w:sz w:val="28"/>
                <w:szCs w:val="28"/>
                <w:lang w:eastAsia="en-US"/>
              </w:rPr>
            </w:pPr>
            <w:r>
              <w:rPr>
                <w:rFonts w:eastAsia="Calibri"/>
                <w:sz w:val="28"/>
                <w:szCs w:val="28"/>
                <w:lang w:eastAsia="en-US"/>
              </w:rPr>
              <w:t>г</w:t>
            </w:r>
            <w:r w:rsidR="00B75FB4" w:rsidRPr="00D83F7E">
              <w:rPr>
                <w:rFonts w:eastAsia="Calibri"/>
                <w:sz w:val="28"/>
                <w:szCs w:val="28"/>
                <w:lang w:eastAsia="en-US"/>
              </w:rPr>
              <w:t xml:space="preserve">ель для наружного применения, </w:t>
            </w:r>
            <w:r w:rsidR="00A2708D">
              <w:rPr>
                <w:rFonts w:eastAsia="Calibri"/>
                <w:sz w:val="28"/>
                <w:szCs w:val="28"/>
                <w:lang w:eastAsia="en-US"/>
              </w:rPr>
              <w:t xml:space="preserve">по </w:t>
            </w:r>
            <w:r w:rsidR="00B75FB4" w:rsidRPr="00D83F7E">
              <w:rPr>
                <w:rFonts w:eastAsia="Calibri"/>
                <w:sz w:val="28"/>
                <w:szCs w:val="28"/>
                <w:lang w:eastAsia="en-US"/>
              </w:rPr>
              <w:t>2,5</w:t>
            </w:r>
            <w:r w:rsidR="00A2708D">
              <w:rPr>
                <w:rFonts w:eastAsia="Calibri"/>
                <w:sz w:val="28"/>
                <w:szCs w:val="28"/>
                <w:lang w:eastAsia="en-US"/>
              </w:rPr>
              <w:t xml:space="preserve"> </w:t>
            </w:r>
            <w:r w:rsidR="00B75FB4" w:rsidRPr="00D83F7E">
              <w:rPr>
                <w:rFonts w:eastAsia="Calibri"/>
                <w:sz w:val="28"/>
                <w:szCs w:val="28"/>
                <w:lang w:eastAsia="en-US"/>
              </w:rPr>
              <w:t>г</w:t>
            </w:r>
            <w:r w:rsidR="00A2708D">
              <w:rPr>
                <w:rFonts w:eastAsia="Calibri"/>
                <w:sz w:val="28"/>
                <w:szCs w:val="28"/>
                <w:lang w:eastAsia="en-US"/>
              </w:rPr>
              <w:t>р.</w:t>
            </w:r>
            <w:r w:rsidR="00B75FB4" w:rsidRPr="00D83F7E">
              <w:rPr>
                <w:rFonts w:eastAsia="Calibri"/>
                <w:sz w:val="28"/>
                <w:szCs w:val="28"/>
                <w:lang w:eastAsia="en-US"/>
              </w:rPr>
              <w:t xml:space="preserve"> ка кожу молочных желез </w:t>
            </w:r>
            <w:proofErr w:type="spellStart"/>
            <w:r w:rsidR="00B75FB4" w:rsidRPr="00D83F7E">
              <w:rPr>
                <w:rFonts w:eastAsia="Calibri"/>
                <w:sz w:val="28"/>
                <w:szCs w:val="28"/>
                <w:lang w:eastAsia="en-US"/>
              </w:rPr>
              <w:t>апликатором</w:t>
            </w:r>
            <w:proofErr w:type="spellEnd"/>
            <w:r w:rsidR="00B75FB4" w:rsidRPr="00D83F7E">
              <w:rPr>
                <w:rFonts w:eastAsia="Calibri"/>
                <w:sz w:val="28"/>
                <w:szCs w:val="28"/>
                <w:lang w:eastAsia="en-US"/>
              </w:rPr>
              <w:t>-дозатором до полного всасывания</w:t>
            </w:r>
            <w:r>
              <w:rPr>
                <w:rFonts w:eastAsia="Calibri"/>
                <w:sz w:val="28"/>
                <w:szCs w:val="28"/>
                <w:lang w:eastAsia="en-US"/>
              </w:rPr>
              <w:t>,</w:t>
            </w:r>
          </w:p>
          <w:p w:rsidR="00B75FB4" w:rsidRPr="00D83F7E" w:rsidRDefault="008170D1" w:rsidP="009331EC">
            <w:pPr>
              <w:tabs>
                <w:tab w:val="left" w:pos="426"/>
              </w:tabs>
              <w:contextualSpacing/>
              <w:jc w:val="both"/>
              <w:rPr>
                <w:rFonts w:eastAsia="Calibri"/>
                <w:sz w:val="28"/>
                <w:szCs w:val="28"/>
                <w:lang w:eastAsia="en-US"/>
              </w:rPr>
            </w:pPr>
            <w:r>
              <w:rPr>
                <w:rFonts w:eastAsia="Calibri"/>
                <w:sz w:val="28"/>
                <w:szCs w:val="28"/>
                <w:lang w:eastAsia="en-US"/>
              </w:rPr>
              <w:t>1-2 раза в день,</w:t>
            </w:r>
            <w:r w:rsidR="00B75FB4" w:rsidRPr="00D83F7E">
              <w:rPr>
                <w:rFonts w:eastAsia="Calibri"/>
                <w:sz w:val="28"/>
                <w:szCs w:val="28"/>
                <w:lang w:eastAsia="en-US"/>
              </w:rPr>
              <w:t xml:space="preserve">  в течение 3-6 месяцев во 2 фазу менструального цикла </w:t>
            </w:r>
          </w:p>
        </w:tc>
        <w:tc>
          <w:tcPr>
            <w:tcW w:w="708" w:type="dxa"/>
            <w:shd w:val="clear" w:color="auto" w:fill="auto"/>
          </w:tcPr>
          <w:p w:rsidR="00B75FB4" w:rsidRPr="00D83F7E" w:rsidRDefault="00B75FB4" w:rsidP="00B75FB4">
            <w:pPr>
              <w:tabs>
                <w:tab w:val="left" w:pos="426"/>
              </w:tabs>
              <w:contextualSpacing/>
              <w:jc w:val="both"/>
              <w:rPr>
                <w:rFonts w:eastAsia="Calibri"/>
                <w:sz w:val="28"/>
                <w:szCs w:val="28"/>
                <w:lang w:eastAsia="en-US"/>
              </w:rPr>
            </w:pPr>
            <w:r w:rsidRPr="00D83F7E">
              <w:rPr>
                <w:rFonts w:eastAsia="Calibri"/>
                <w:sz w:val="28"/>
                <w:szCs w:val="28"/>
                <w:lang w:eastAsia="en-US"/>
              </w:rPr>
              <w:t>А</w:t>
            </w:r>
          </w:p>
        </w:tc>
      </w:tr>
      <w:tr w:rsidR="008170D1" w:rsidRPr="00D83F7E" w:rsidTr="00A86D00">
        <w:trPr>
          <w:trHeight w:val="280"/>
        </w:trPr>
        <w:tc>
          <w:tcPr>
            <w:tcW w:w="10206" w:type="dxa"/>
            <w:gridSpan w:val="4"/>
          </w:tcPr>
          <w:p w:rsidR="008170D1" w:rsidRPr="00D83F7E" w:rsidRDefault="008170D1" w:rsidP="008170D1">
            <w:pPr>
              <w:tabs>
                <w:tab w:val="left" w:pos="426"/>
              </w:tabs>
              <w:contextualSpacing/>
              <w:jc w:val="both"/>
              <w:rPr>
                <w:rFonts w:eastAsia="Calibri"/>
                <w:sz w:val="28"/>
                <w:szCs w:val="28"/>
                <w:lang w:eastAsia="en-US"/>
              </w:rPr>
            </w:pPr>
            <w:r w:rsidRPr="00D83F7E">
              <w:rPr>
                <w:sz w:val="28"/>
                <w:szCs w:val="28"/>
              </w:rPr>
              <w:t>Ингибиторы секреции пролактина</w:t>
            </w:r>
          </w:p>
        </w:tc>
      </w:tr>
      <w:tr w:rsidR="00B75FB4" w:rsidRPr="00D83F7E" w:rsidTr="00B75FB4">
        <w:trPr>
          <w:trHeight w:val="280"/>
        </w:trPr>
        <w:tc>
          <w:tcPr>
            <w:tcW w:w="617" w:type="dxa"/>
          </w:tcPr>
          <w:p w:rsidR="00B75FB4" w:rsidRPr="00D83F7E" w:rsidRDefault="008170D1" w:rsidP="009331EC">
            <w:pPr>
              <w:tabs>
                <w:tab w:val="left" w:pos="426"/>
              </w:tabs>
              <w:contextualSpacing/>
              <w:jc w:val="both"/>
              <w:rPr>
                <w:sz w:val="28"/>
                <w:szCs w:val="28"/>
              </w:rPr>
            </w:pPr>
            <w:r>
              <w:rPr>
                <w:sz w:val="28"/>
                <w:szCs w:val="28"/>
              </w:rPr>
              <w:t>6.</w:t>
            </w:r>
          </w:p>
        </w:tc>
        <w:tc>
          <w:tcPr>
            <w:tcW w:w="4061" w:type="dxa"/>
            <w:shd w:val="clear" w:color="auto" w:fill="auto"/>
          </w:tcPr>
          <w:p w:rsidR="00B75FB4" w:rsidRPr="00D83F7E" w:rsidRDefault="00B75FB4" w:rsidP="003237CA">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каберголин</w:t>
            </w:r>
            <w:proofErr w:type="spellEnd"/>
          </w:p>
        </w:tc>
        <w:tc>
          <w:tcPr>
            <w:tcW w:w="4820" w:type="dxa"/>
            <w:shd w:val="clear" w:color="auto" w:fill="auto"/>
          </w:tcPr>
          <w:p w:rsidR="00B75FB4" w:rsidRPr="00D83F7E" w:rsidRDefault="00B75FB4" w:rsidP="009331EC">
            <w:pPr>
              <w:tabs>
                <w:tab w:val="left" w:pos="426"/>
              </w:tabs>
              <w:contextualSpacing/>
              <w:jc w:val="both"/>
              <w:rPr>
                <w:rFonts w:eastAsia="Calibri"/>
                <w:sz w:val="28"/>
                <w:szCs w:val="28"/>
                <w:lang w:eastAsia="en-US"/>
              </w:rPr>
            </w:pPr>
            <w:r w:rsidRPr="00D83F7E">
              <w:rPr>
                <w:rFonts w:eastAsia="Calibri"/>
                <w:sz w:val="28"/>
                <w:szCs w:val="28"/>
                <w:lang w:eastAsia="en-US"/>
              </w:rPr>
              <w:t>0,5 мг в неделю в один прием (1 таб</w:t>
            </w:r>
            <w:r w:rsidR="008170D1">
              <w:rPr>
                <w:rFonts w:eastAsia="Calibri"/>
                <w:sz w:val="28"/>
                <w:szCs w:val="28"/>
                <w:lang w:eastAsia="en-US"/>
              </w:rPr>
              <w:t>. по 0,5мг) или в 2 приеме (</w:t>
            </w:r>
            <w:r w:rsidRPr="00D83F7E">
              <w:rPr>
                <w:rFonts w:eastAsia="Calibri"/>
                <w:sz w:val="28"/>
                <w:szCs w:val="28"/>
                <w:lang w:eastAsia="en-US"/>
              </w:rPr>
              <w:t>по 0,5 таб</w:t>
            </w:r>
            <w:r w:rsidR="008170D1">
              <w:rPr>
                <w:rFonts w:eastAsia="Calibri"/>
                <w:sz w:val="28"/>
                <w:szCs w:val="28"/>
                <w:lang w:eastAsia="en-US"/>
              </w:rPr>
              <w:t>.</w:t>
            </w:r>
            <w:r w:rsidRPr="00D83F7E">
              <w:rPr>
                <w:rFonts w:eastAsia="Calibri"/>
                <w:sz w:val="28"/>
                <w:szCs w:val="28"/>
                <w:lang w:eastAsia="en-US"/>
              </w:rPr>
              <w:t xml:space="preserve"> по 0,5мг)</w:t>
            </w:r>
          </w:p>
        </w:tc>
        <w:tc>
          <w:tcPr>
            <w:tcW w:w="708" w:type="dxa"/>
            <w:shd w:val="clear" w:color="auto" w:fill="auto"/>
          </w:tcPr>
          <w:p w:rsidR="00B75FB4" w:rsidRPr="00D83F7E" w:rsidRDefault="00B75FB4" w:rsidP="00B75FB4">
            <w:pPr>
              <w:tabs>
                <w:tab w:val="left" w:pos="426"/>
              </w:tabs>
              <w:contextualSpacing/>
              <w:jc w:val="both"/>
              <w:rPr>
                <w:rFonts w:eastAsia="Calibri"/>
                <w:sz w:val="28"/>
                <w:szCs w:val="28"/>
                <w:lang w:eastAsia="en-US"/>
              </w:rPr>
            </w:pPr>
            <w:r w:rsidRPr="00D83F7E">
              <w:rPr>
                <w:rFonts w:eastAsia="Calibri"/>
                <w:sz w:val="28"/>
                <w:szCs w:val="28"/>
                <w:lang w:eastAsia="en-US"/>
              </w:rPr>
              <w:t>А</w:t>
            </w:r>
          </w:p>
        </w:tc>
      </w:tr>
    </w:tbl>
    <w:p w:rsidR="00C63193" w:rsidRPr="00D83F7E" w:rsidRDefault="00C63193" w:rsidP="003237CA">
      <w:pPr>
        <w:tabs>
          <w:tab w:val="left" w:pos="567"/>
        </w:tabs>
        <w:contextualSpacing/>
        <w:jc w:val="both"/>
        <w:rPr>
          <w:sz w:val="28"/>
          <w:szCs w:val="28"/>
        </w:rPr>
      </w:pPr>
      <w:r w:rsidRPr="00D83F7E">
        <w:rPr>
          <w:sz w:val="28"/>
          <w:szCs w:val="28"/>
        </w:rPr>
        <w:t>Перечень допол</w:t>
      </w:r>
      <w:r w:rsidR="00CD0189">
        <w:rPr>
          <w:sz w:val="28"/>
          <w:szCs w:val="28"/>
        </w:rPr>
        <w:t>нительных лекарственных средств: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4820"/>
        <w:gridCol w:w="708"/>
      </w:tblGrid>
      <w:tr w:rsidR="00B75FB4" w:rsidRPr="00D83F7E" w:rsidTr="008170D1">
        <w:trPr>
          <w:trHeight w:val="620"/>
        </w:trPr>
        <w:tc>
          <w:tcPr>
            <w:tcW w:w="709" w:type="dxa"/>
          </w:tcPr>
          <w:p w:rsidR="00B75FB4" w:rsidRPr="00D83F7E" w:rsidRDefault="008170D1" w:rsidP="009331EC">
            <w:pPr>
              <w:tabs>
                <w:tab w:val="left" w:pos="426"/>
              </w:tabs>
              <w:contextualSpacing/>
              <w:jc w:val="center"/>
              <w:rPr>
                <w:rFonts w:eastAsia="Calibri"/>
                <w:b/>
                <w:sz w:val="28"/>
                <w:szCs w:val="28"/>
                <w:lang w:eastAsia="en-US"/>
              </w:rPr>
            </w:pPr>
            <w:r>
              <w:rPr>
                <w:rFonts w:eastAsia="Calibri"/>
                <w:b/>
                <w:sz w:val="28"/>
                <w:szCs w:val="28"/>
                <w:lang w:eastAsia="en-US"/>
              </w:rPr>
              <w:t xml:space="preserve">№ </w:t>
            </w:r>
            <w:proofErr w:type="gramStart"/>
            <w:r>
              <w:rPr>
                <w:rFonts w:eastAsia="Calibri"/>
                <w:b/>
                <w:sz w:val="28"/>
                <w:szCs w:val="28"/>
                <w:lang w:eastAsia="en-US"/>
              </w:rPr>
              <w:t>п</w:t>
            </w:r>
            <w:proofErr w:type="gramEnd"/>
            <w:r>
              <w:rPr>
                <w:rFonts w:eastAsia="Calibri"/>
                <w:b/>
                <w:sz w:val="28"/>
                <w:szCs w:val="28"/>
                <w:lang w:eastAsia="en-US"/>
              </w:rPr>
              <w:t>/п</w:t>
            </w:r>
          </w:p>
        </w:tc>
        <w:tc>
          <w:tcPr>
            <w:tcW w:w="3969" w:type="dxa"/>
            <w:shd w:val="clear" w:color="auto" w:fill="auto"/>
          </w:tcPr>
          <w:p w:rsidR="00B75FB4" w:rsidRPr="00D83F7E" w:rsidRDefault="00B75FB4" w:rsidP="008170D1">
            <w:pPr>
              <w:tabs>
                <w:tab w:val="left" w:pos="426"/>
              </w:tabs>
              <w:contextualSpacing/>
              <w:jc w:val="center"/>
              <w:rPr>
                <w:rFonts w:eastAsia="Calibri"/>
                <w:b/>
                <w:sz w:val="28"/>
                <w:szCs w:val="28"/>
                <w:lang w:eastAsia="en-US"/>
              </w:rPr>
            </w:pPr>
            <w:r w:rsidRPr="00D83F7E">
              <w:rPr>
                <w:rFonts w:eastAsia="Calibri"/>
                <w:b/>
                <w:sz w:val="28"/>
                <w:szCs w:val="28"/>
                <w:lang w:eastAsia="en-US"/>
              </w:rPr>
              <w:t>Фармакологическая группа</w:t>
            </w:r>
            <w:r>
              <w:rPr>
                <w:rFonts w:eastAsia="Calibri"/>
                <w:b/>
                <w:sz w:val="28"/>
                <w:szCs w:val="28"/>
                <w:lang w:eastAsia="en-US"/>
              </w:rPr>
              <w:t xml:space="preserve">, МНН </w:t>
            </w:r>
            <w:r w:rsidRPr="00D83F7E">
              <w:rPr>
                <w:rFonts w:eastAsia="Calibri"/>
                <w:b/>
                <w:sz w:val="28"/>
                <w:szCs w:val="28"/>
                <w:lang w:eastAsia="en-US"/>
              </w:rPr>
              <w:t>ЛС</w:t>
            </w:r>
            <w:r>
              <w:rPr>
                <w:rFonts w:eastAsia="Calibri"/>
                <w:b/>
                <w:sz w:val="28"/>
                <w:szCs w:val="28"/>
                <w:lang w:eastAsia="en-US"/>
              </w:rPr>
              <w:t xml:space="preserve"> </w:t>
            </w:r>
          </w:p>
        </w:tc>
        <w:tc>
          <w:tcPr>
            <w:tcW w:w="4820" w:type="dxa"/>
          </w:tcPr>
          <w:p w:rsidR="00B75FB4" w:rsidRPr="00D83F7E" w:rsidRDefault="00B75FB4" w:rsidP="009331EC">
            <w:pPr>
              <w:tabs>
                <w:tab w:val="left" w:pos="426"/>
              </w:tabs>
              <w:contextualSpacing/>
              <w:jc w:val="center"/>
              <w:rPr>
                <w:rFonts w:eastAsia="Calibri"/>
                <w:b/>
                <w:sz w:val="28"/>
                <w:szCs w:val="28"/>
                <w:lang w:eastAsia="en-US"/>
              </w:rPr>
            </w:pPr>
            <w:r w:rsidRPr="00D83F7E">
              <w:rPr>
                <w:rFonts w:eastAsia="Calibri"/>
                <w:b/>
                <w:sz w:val="28"/>
                <w:szCs w:val="28"/>
                <w:lang w:eastAsia="en-US"/>
              </w:rPr>
              <w:t>Способ применения</w:t>
            </w:r>
          </w:p>
        </w:tc>
        <w:tc>
          <w:tcPr>
            <w:tcW w:w="708" w:type="dxa"/>
            <w:shd w:val="clear" w:color="auto" w:fill="auto"/>
          </w:tcPr>
          <w:p w:rsidR="00B75FB4" w:rsidRPr="00D83F7E" w:rsidRDefault="00B75FB4" w:rsidP="003237CA">
            <w:pPr>
              <w:tabs>
                <w:tab w:val="left" w:pos="426"/>
              </w:tabs>
              <w:contextualSpacing/>
              <w:rPr>
                <w:rFonts w:eastAsia="Calibri"/>
                <w:b/>
                <w:sz w:val="28"/>
                <w:szCs w:val="28"/>
                <w:lang w:eastAsia="en-US"/>
              </w:rPr>
            </w:pPr>
            <w:r>
              <w:rPr>
                <w:rFonts w:eastAsia="Calibri"/>
                <w:b/>
                <w:sz w:val="28"/>
                <w:szCs w:val="28"/>
                <w:lang w:eastAsia="en-US"/>
              </w:rPr>
              <w:t>УД</w:t>
            </w:r>
          </w:p>
        </w:tc>
      </w:tr>
      <w:tr w:rsidR="008170D1" w:rsidRPr="00D83F7E" w:rsidTr="008170D1">
        <w:trPr>
          <w:trHeight w:val="595"/>
        </w:trPr>
        <w:tc>
          <w:tcPr>
            <w:tcW w:w="10206" w:type="dxa"/>
            <w:gridSpan w:val="4"/>
          </w:tcPr>
          <w:p w:rsidR="008170D1" w:rsidRPr="001A017B" w:rsidRDefault="001A017B" w:rsidP="001A017B">
            <w:pPr>
              <w:tabs>
                <w:tab w:val="left" w:pos="426"/>
              </w:tabs>
              <w:contextualSpacing/>
              <w:rPr>
                <w:rFonts w:eastAsia="Calibri"/>
                <w:b/>
                <w:i/>
                <w:sz w:val="28"/>
                <w:szCs w:val="28"/>
                <w:lang w:eastAsia="en-US"/>
              </w:rPr>
            </w:pPr>
            <w:r w:rsidRPr="001A017B">
              <w:rPr>
                <w:b/>
                <w:i/>
              </w:rPr>
              <w:t>Гомеопатически</w:t>
            </w:r>
            <w:r>
              <w:rPr>
                <w:b/>
                <w:i/>
              </w:rPr>
              <w:t>е</w:t>
            </w:r>
            <w:r w:rsidRPr="001A017B">
              <w:rPr>
                <w:b/>
                <w:i/>
              </w:rPr>
              <w:t xml:space="preserve"> </w:t>
            </w:r>
            <w:r w:rsidRPr="001A017B">
              <w:rPr>
                <w:b/>
                <w:i/>
              </w:rPr>
              <w:t>средства</w:t>
            </w:r>
          </w:p>
        </w:tc>
      </w:tr>
      <w:tr w:rsidR="00B75FB4" w:rsidRPr="00D83F7E" w:rsidTr="008170D1">
        <w:trPr>
          <w:trHeight w:val="299"/>
        </w:trPr>
        <w:tc>
          <w:tcPr>
            <w:tcW w:w="709" w:type="dxa"/>
          </w:tcPr>
          <w:p w:rsidR="00B75FB4" w:rsidRPr="00D83F7E" w:rsidRDefault="008170D1" w:rsidP="003237CA">
            <w:pPr>
              <w:tabs>
                <w:tab w:val="left" w:pos="426"/>
              </w:tabs>
              <w:contextualSpacing/>
              <w:jc w:val="both"/>
              <w:rPr>
                <w:rFonts w:eastAsia="Calibri"/>
                <w:sz w:val="28"/>
                <w:szCs w:val="28"/>
                <w:lang w:eastAsia="en-US"/>
              </w:rPr>
            </w:pPr>
            <w:r>
              <w:rPr>
                <w:rFonts w:eastAsia="Calibri"/>
                <w:b/>
                <w:sz w:val="28"/>
                <w:szCs w:val="28"/>
                <w:lang w:eastAsia="en-US"/>
              </w:rPr>
              <w:t>1.</w:t>
            </w:r>
          </w:p>
        </w:tc>
        <w:tc>
          <w:tcPr>
            <w:tcW w:w="3969" w:type="dxa"/>
            <w:shd w:val="clear" w:color="auto" w:fill="auto"/>
          </w:tcPr>
          <w:p w:rsidR="00B75FB4" w:rsidRPr="00D83F7E" w:rsidRDefault="00B75FB4" w:rsidP="003237CA">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Мастодинон</w:t>
            </w:r>
            <w:proofErr w:type="spellEnd"/>
            <w:r w:rsidRPr="00D83F7E">
              <w:rPr>
                <w:rFonts w:eastAsia="Calibri"/>
                <w:sz w:val="28"/>
                <w:szCs w:val="28"/>
                <w:lang w:eastAsia="en-US"/>
              </w:rPr>
              <w:t>/</w:t>
            </w:r>
            <w:proofErr w:type="spellStart"/>
            <w:r w:rsidRPr="00D83F7E">
              <w:rPr>
                <w:rFonts w:eastAsia="Calibri"/>
                <w:sz w:val="28"/>
                <w:szCs w:val="28"/>
                <w:lang w:eastAsia="en-US"/>
              </w:rPr>
              <w:t>циклодинон</w:t>
            </w:r>
            <w:proofErr w:type="spellEnd"/>
          </w:p>
        </w:tc>
        <w:tc>
          <w:tcPr>
            <w:tcW w:w="4820" w:type="dxa"/>
          </w:tcPr>
          <w:p w:rsidR="00B75FB4" w:rsidRPr="00D83F7E" w:rsidRDefault="008170D1" w:rsidP="003237CA">
            <w:pPr>
              <w:tabs>
                <w:tab w:val="left" w:pos="426"/>
              </w:tabs>
              <w:contextualSpacing/>
              <w:jc w:val="both"/>
              <w:rPr>
                <w:rFonts w:eastAsia="Calibri"/>
                <w:sz w:val="28"/>
                <w:szCs w:val="28"/>
                <w:lang w:eastAsia="en-US"/>
              </w:rPr>
            </w:pPr>
            <w:r>
              <w:rPr>
                <w:rFonts w:eastAsia="Calibri"/>
                <w:sz w:val="28"/>
                <w:szCs w:val="28"/>
                <w:lang w:eastAsia="en-US"/>
              </w:rPr>
              <w:t>п</w:t>
            </w:r>
            <w:r w:rsidR="00B75FB4" w:rsidRPr="00D83F7E">
              <w:rPr>
                <w:rFonts w:eastAsia="Calibri"/>
                <w:sz w:val="28"/>
                <w:szCs w:val="28"/>
                <w:lang w:eastAsia="en-US"/>
              </w:rPr>
              <w:t>о 1-2 таблетки 2 раза в день натощак  в течение 3-6 месяцев</w:t>
            </w:r>
          </w:p>
        </w:tc>
        <w:tc>
          <w:tcPr>
            <w:tcW w:w="708" w:type="dxa"/>
            <w:shd w:val="clear" w:color="auto" w:fill="auto"/>
          </w:tcPr>
          <w:p w:rsidR="00B75FB4" w:rsidRPr="00D83F7E" w:rsidRDefault="00B75FB4" w:rsidP="00B75FB4">
            <w:pPr>
              <w:tabs>
                <w:tab w:val="left" w:pos="426"/>
              </w:tabs>
              <w:contextualSpacing/>
              <w:jc w:val="both"/>
              <w:rPr>
                <w:rFonts w:eastAsia="Calibri"/>
                <w:sz w:val="28"/>
                <w:szCs w:val="28"/>
                <w:lang w:eastAsia="en-US"/>
              </w:rPr>
            </w:pPr>
            <w:r w:rsidRPr="00D83F7E">
              <w:rPr>
                <w:rFonts w:eastAsia="Calibri"/>
                <w:sz w:val="28"/>
                <w:szCs w:val="28"/>
                <w:lang w:eastAsia="en-US"/>
              </w:rPr>
              <w:t>С</w:t>
            </w:r>
          </w:p>
        </w:tc>
      </w:tr>
    </w:tbl>
    <w:p w:rsidR="00C63193" w:rsidRPr="00D83F7E" w:rsidRDefault="00C63193" w:rsidP="009331EC">
      <w:pPr>
        <w:jc w:val="both"/>
        <w:rPr>
          <w:sz w:val="28"/>
          <w:szCs w:val="28"/>
        </w:rPr>
      </w:pPr>
    </w:p>
    <w:p w:rsidR="00A2708D" w:rsidRDefault="001A017B" w:rsidP="001A017B">
      <w:pPr>
        <w:tabs>
          <w:tab w:val="left" w:pos="567"/>
        </w:tabs>
        <w:jc w:val="both"/>
        <w:rPr>
          <w:sz w:val="28"/>
          <w:szCs w:val="28"/>
        </w:rPr>
      </w:pPr>
      <w:r>
        <w:rPr>
          <w:b/>
          <w:sz w:val="28"/>
          <w:szCs w:val="28"/>
        </w:rPr>
        <w:t xml:space="preserve">3.3 </w:t>
      </w:r>
      <w:r w:rsidR="00942C88" w:rsidRPr="003237CA">
        <w:rPr>
          <w:b/>
          <w:sz w:val="28"/>
          <w:szCs w:val="28"/>
        </w:rPr>
        <w:t>Хирургическое вмешательство</w:t>
      </w:r>
      <w:r w:rsidR="003237CA">
        <w:rPr>
          <w:sz w:val="28"/>
          <w:szCs w:val="28"/>
        </w:rPr>
        <w:t>:</w:t>
      </w:r>
      <w:r w:rsidR="00942C88" w:rsidRPr="00D83F7E">
        <w:rPr>
          <w:sz w:val="28"/>
          <w:szCs w:val="28"/>
        </w:rPr>
        <w:t xml:space="preserve"> </w:t>
      </w:r>
      <w:r w:rsidR="00A2708D">
        <w:rPr>
          <w:sz w:val="28"/>
          <w:szCs w:val="28"/>
        </w:rPr>
        <w:t xml:space="preserve">На амбулаторном уровне пациент направляется в специализированные учреждения для  выполнения  </w:t>
      </w:r>
      <w:r w:rsidR="00BA5EFA">
        <w:rPr>
          <w:sz w:val="28"/>
          <w:szCs w:val="28"/>
        </w:rPr>
        <w:t>операции</w:t>
      </w:r>
      <w:r w:rsidR="00A2708D" w:rsidRPr="00BD7F8B">
        <w:rPr>
          <w:sz w:val="28"/>
          <w:szCs w:val="28"/>
        </w:rPr>
        <w:t xml:space="preserve">  со  срочным гистологическим исследованием удаленного операционного материала.</w:t>
      </w:r>
    </w:p>
    <w:p w:rsidR="00B75FB4" w:rsidRDefault="00B75FB4" w:rsidP="00B75FB4">
      <w:pPr>
        <w:jc w:val="both"/>
        <w:rPr>
          <w:sz w:val="28"/>
          <w:szCs w:val="28"/>
        </w:rPr>
      </w:pPr>
    </w:p>
    <w:p w:rsidR="00D712CA" w:rsidRPr="001A017B" w:rsidRDefault="001A017B" w:rsidP="001A017B">
      <w:pPr>
        <w:jc w:val="both"/>
        <w:rPr>
          <w:sz w:val="28"/>
          <w:szCs w:val="28"/>
        </w:rPr>
      </w:pPr>
      <w:r>
        <w:rPr>
          <w:b/>
          <w:sz w:val="28"/>
          <w:szCs w:val="28"/>
        </w:rPr>
        <w:t xml:space="preserve">3.4   </w:t>
      </w:r>
      <w:r w:rsidR="008C3ECA" w:rsidRPr="001A017B">
        <w:rPr>
          <w:b/>
          <w:sz w:val="28"/>
          <w:szCs w:val="28"/>
        </w:rPr>
        <w:t>Дальнейшее ведение:</w:t>
      </w:r>
      <w:r w:rsidR="008C3ECA" w:rsidRPr="001A017B">
        <w:rPr>
          <w:sz w:val="28"/>
          <w:szCs w:val="28"/>
        </w:rPr>
        <w:t xml:space="preserve"> </w:t>
      </w:r>
    </w:p>
    <w:p w:rsidR="00E94465" w:rsidRDefault="00B13245" w:rsidP="00EE1E9B">
      <w:pPr>
        <w:pStyle w:val="a5"/>
        <w:numPr>
          <w:ilvl w:val="0"/>
          <w:numId w:val="46"/>
        </w:numPr>
        <w:ind w:left="0" w:firstLine="0"/>
        <w:jc w:val="both"/>
        <w:rPr>
          <w:sz w:val="28"/>
          <w:szCs w:val="28"/>
        </w:rPr>
      </w:pPr>
      <w:r>
        <w:rPr>
          <w:sz w:val="28"/>
          <w:szCs w:val="28"/>
        </w:rPr>
        <w:t>е</w:t>
      </w:r>
      <w:r w:rsidR="00D712CA">
        <w:rPr>
          <w:sz w:val="28"/>
          <w:szCs w:val="28"/>
        </w:rPr>
        <w:t>жедневные перевязки у хирурга по месту жительства до полного заживления раны (от 7-10 дней)</w:t>
      </w:r>
      <w:r>
        <w:rPr>
          <w:sz w:val="28"/>
          <w:szCs w:val="28"/>
        </w:rPr>
        <w:t>;</w:t>
      </w:r>
    </w:p>
    <w:p w:rsidR="00E94465" w:rsidRDefault="00B13245" w:rsidP="00EE1E9B">
      <w:pPr>
        <w:pStyle w:val="a5"/>
        <w:numPr>
          <w:ilvl w:val="0"/>
          <w:numId w:val="46"/>
        </w:numPr>
        <w:ind w:left="0" w:firstLine="0"/>
        <w:jc w:val="both"/>
        <w:rPr>
          <w:sz w:val="28"/>
          <w:szCs w:val="28"/>
        </w:rPr>
      </w:pPr>
      <w:r>
        <w:rPr>
          <w:sz w:val="28"/>
          <w:szCs w:val="28"/>
        </w:rPr>
        <w:t>о</w:t>
      </w:r>
      <w:r w:rsidR="00E94465">
        <w:rPr>
          <w:sz w:val="28"/>
          <w:szCs w:val="28"/>
        </w:rPr>
        <w:t>хранительный режим, исключение физических нагрузок, правильное сбалансированное питание</w:t>
      </w:r>
      <w:r>
        <w:rPr>
          <w:sz w:val="20"/>
          <w:szCs w:val="20"/>
        </w:rPr>
        <w:t>;</w:t>
      </w:r>
    </w:p>
    <w:p w:rsidR="00E94465" w:rsidRDefault="00B13245" w:rsidP="00EE1E9B">
      <w:pPr>
        <w:pStyle w:val="a5"/>
        <w:numPr>
          <w:ilvl w:val="0"/>
          <w:numId w:val="46"/>
        </w:numPr>
        <w:ind w:left="0" w:firstLine="0"/>
        <w:jc w:val="both"/>
        <w:rPr>
          <w:sz w:val="28"/>
          <w:szCs w:val="28"/>
        </w:rPr>
      </w:pPr>
      <w:r>
        <w:rPr>
          <w:sz w:val="28"/>
          <w:szCs w:val="28"/>
        </w:rPr>
        <w:t>к</w:t>
      </w:r>
      <w:r w:rsidR="00E94465">
        <w:rPr>
          <w:sz w:val="28"/>
          <w:szCs w:val="28"/>
        </w:rPr>
        <w:t>онтрольный</w:t>
      </w:r>
      <w:r>
        <w:rPr>
          <w:sz w:val="28"/>
          <w:szCs w:val="28"/>
        </w:rPr>
        <w:t xml:space="preserve"> осмотр </w:t>
      </w:r>
      <w:proofErr w:type="spellStart"/>
      <w:r>
        <w:rPr>
          <w:sz w:val="28"/>
          <w:szCs w:val="28"/>
        </w:rPr>
        <w:t>маммолога</w:t>
      </w:r>
      <w:proofErr w:type="spellEnd"/>
      <w:r>
        <w:rPr>
          <w:sz w:val="28"/>
          <w:szCs w:val="28"/>
        </w:rPr>
        <w:t xml:space="preserve"> через 1 месяц;</w:t>
      </w:r>
    </w:p>
    <w:p w:rsidR="00E94465" w:rsidRDefault="00E94465" w:rsidP="00EE1E9B">
      <w:pPr>
        <w:pStyle w:val="a5"/>
        <w:numPr>
          <w:ilvl w:val="0"/>
          <w:numId w:val="46"/>
        </w:numPr>
        <w:ind w:left="0" w:firstLine="0"/>
        <w:jc w:val="both"/>
        <w:rPr>
          <w:sz w:val="28"/>
          <w:szCs w:val="28"/>
        </w:rPr>
      </w:pPr>
      <w:r>
        <w:rPr>
          <w:sz w:val="28"/>
          <w:szCs w:val="28"/>
        </w:rPr>
        <w:lastRenderedPageBreak/>
        <w:t>УЗИ молочных желез через 1 месяц с момента оперативного лечения</w:t>
      </w:r>
      <w:r w:rsidR="00B13245">
        <w:rPr>
          <w:sz w:val="28"/>
          <w:szCs w:val="28"/>
        </w:rPr>
        <w:t>;</w:t>
      </w:r>
    </w:p>
    <w:p w:rsidR="008C3ECA" w:rsidRPr="008C3ECA" w:rsidRDefault="00B13245" w:rsidP="00EE1E9B">
      <w:pPr>
        <w:pStyle w:val="a5"/>
        <w:numPr>
          <w:ilvl w:val="0"/>
          <w:numId w:val="46"/>
        </w:numPr>
        <w:ind w:left="0" w:firstLine="0"/>
        <w:jc w:val="both"/>
        <w:rPr>
          <w:sz w:val="28"/>
          <w:szCs w:val="28"/>
        </w:rPr>
      </w:pPr>
      <w:r>
        <w:rPr>
          <w:rFonts w:eastAsia="Calibri"/>
          <w:sz w:val="28"/>
          <w:szCs w:val="28"/>
          <w:lang w:eastAsia="en-US"/>
        </w:rPr>
        <w:t>р</w:t>
      </w:r>
      <w:r w:rsidR="008C3ECA" w:rsidRPr="008C3ECA">
        <w:rPr>
          <w:rFonts w:eastAsia="Calibri"/>
          <w:sz w:val="28"/>
          <w:szCs w:val="28"/>
          <w:lang w:eastAsia="en-US"/>
        </w:rPr>
        <w:t xml:space="preserve">егулярное обследование </w:t>
      </w:r>
      <w:proofErr w:type="spellStart"/>
      <w:r w:rsidR="00E94465">
        <w:rPr>
          <w:rFonts w:eastAsia="Calibri"/>
          <w:sz w:val="28"/>
          <w:szCs w:val="28"/>
          <w:lang w:eastAsia="en-US"/>
        </w:rPr>
        <w:t>маммолога</w:t>
      </w:r>
      <w:proofErr w:type="spellEnd"/>
      <w:r w:rsidR="00E94465">
        <w:rPr>
          <w:rFonts w:eastAsia="Calibri"/>
          <w:sz w:val="28"/>
          <w:szCs w:val="28"/>
          <w:lang w:eastAsia="en-US"/>
        </w:rPr>
        <w:t xml:space="preserve"> до 2-х лет </w:t>
      </w:r>
      <w:r w:rsidR="008C3ECA" w:rsidRPr="008C3ECA">
        <w:rPr>
          <w:rFonts w:eastAsia="Calibri"/>
          <w:sz w:val="28"/>
          <w:szCs w:val="28"/>
          <w:lang w:eastAsia="en-US"/>
        </w:rPr>
        <w:t>(1 раз в 6 мес.</w:t>
      </w:r>
      <w:r>
        <w:rPr>
          <w:rFonts w:eastAsia="Calibri"/>
          <w:sz w:val="28"/>
          <w:szCs w:val="28"/>
          <w:lang w:eastAsia="en-US"/>
        </w:rPr>
        <w:t>).</w:t>
      </w:r>
    </w:p>
    <w:p w:rsidR="008C3ECA" w:rsidRDefault="008C3ECA" w:rsidP="008C3ECA">
      <w:pPr>
        <w:contextualSpacing/>
        <w:jc w:val="both"/>
        <w:rPr>
          <w:b/>
          <w:sz w:val="28"/>
          <w:szCs w:val="28"/>
        </w:rPr>
      </w:pPr>
    </w:p>
    <w:p w:rsidR="008C3ECA" w:rsidRDefault="001A017B" w:rsidP="008C3ECA">
      <w:pPr>
        <w:tabs>
          <w:tab w:val="left" w:pos="567"/>
        </w:tabs>
        <w:contextualSpacing/>
        <w:jc w:val="both"/>
        <w:rPr>
          <w:b/>
          <w:sz w:val="28"/>
          <w:szCs w:val="28"/>
        </w:rPr>
      </w:pPr>
      <w:r>
        <w:rPr>
          <w:b/>
          <w:sz w:val="28"/>
          <w:szCs w:val="28"/>
        </w:rPr>
        <w:t xml:space="preserve">3.5  </w:t>
      </w:r>
      <w:r w:rsidR="008C3ECA" w:rsidRPr="008C3ECA">
        <w:rPr>
          <w:b/>
          <w:sz w:val="28"/>
          <w:szCs w:val="28"/>
        </w:rPr>
        <w:t>Индикаторы эффективности лечения и безопасност</w:t>
      </w:r>
      <w:r w:rsidR="008C3ECA">
        <w:rPr>
          <w:b/>
          <w:sz w:val="28"/>
          <w:szCs w:val="28"/>
        </w:rPr>
        <w:t>и методов диагностики и лечения:</w:t>
      </w:r>
    </w:p>
    <w:p w:rsidR="00E94465" w:rsidRDefault="00B13245" w:rsidP="008C3ECA">
      <w:pPr>
        <w:pStyle w:val="a5"/>
        <w:numPr>
          <w:ilvl w:val="0"/>
          <w:numId w:val="25"/>
        </w:numPr>
        <w:tabs>
          <w:tab w:val="left" w:pos="567"/>
        </w:tabs>
        <w:ind w:left="0" w:firstLine="0"/>
        <w:jc w:val="both"/>
        <w:rPr>
          <w:sz w:val="28"/>
          <w:szCs w:val="28"/>
        </w:rPr>
      </w:pPr>
      <w:proofErr w:type="spellStart"/>
      <w:r>
        <w:rPr>
          <w:sz w:val="28"/>
          <w:szCs w:val="28"/>
        </w:rPr>
        <w:t>самообследование</w:t>
      </w:r>
      <w:proofErr w:type="spellEnd"/>
      <w:r>
        <w:rPr>
          <w:sz w:val="28"/>
          <w:szCs w:val="28"/>
        </w:rPr>
        <w:t xml:space="preserve"> молочных желез</w:t>
      </w:r>
    </w:p>
    <w:p w:rsidR="008C3ECA" w:rsidRDefault="00B13245" w:rsidP="008C3ECA">
      <w:pPr>
        <w:pStyle w:val="a5"/>
        <w:numPr>
          <w:ilvl w:val="0"/>
          <w:numId w:val="25"/>
        </w:numPr>
        <w:tabs>
          <w:tab w:val="left" w:pos="567"/>
        </w:tabs>
        <w:ind w:left="0" w:firstLine="0"/>
        <w:jc w:val="both"/>
        <w:rPr>
          <w:sz w:val="28"/>
          <w:szCs w:val="28"/>
        </w:rPr>
      </w:pPr>
      <w:r>
        <w:rPr>
          <w:sz w:val="28"/>
          <w:szCs w:val="28"/>
        </w:rPr>
        <w:t>с</w:t>
      </w:r>
      <w:r w:rsidRPr="008C3ECA">
        <w:rPr>
          <w:sz w:val="28"/>
          <w:szCs w:val="28"/>
        </w:rPr>
        <w:t>воевременная диагностика</w:t>
      </w:r>
      <w:r>
        <w:rPr>
          <w:sz w:val="28"/>
          <w:szCs w:val="28"/>
        </w:rPr>
        <w:t>;</w:t>
      </w:r>
    </w:p>
    <w:p w:rsidR="008C3ECA" w:rsidRPr="00E94465" w:rsidRDefault="00B13245" w:rsidP="008C3ECA">
      <w:pPr>
        <w:pStyle w:val="a5"/>
        <w:numPr>
          <w:ilvl w:val="0"/>
          <w:numId w:val="25"/>
        </w:numPr>
        <w:tabs>
          <w:tab w:val="left" w:pos="567"/>
        </w:tabs>
        <w:ind w:left="0" w:firstLine="0"/>
        <w:jc w:val="both"/>
        <w:rPr>
          <w:sz w:val="28"/>
          <w:szCs w:val="28"/>
        </w:rPr>
      </w:pPr>
      <w:r w:rsidRPr="00E94465">
        <w:rPr>
          <w:sz w:val="28"/>
          <w:szCs w:val="28"/>
        </w:rPr>
        <w:t xml:space="preserve">наблюдение </w:t>
      </w:r>
      <w:r w:rsidR="00E94465" w:rsidRPr="00E94465">
        <w:rPr>
          <w:sz w:val="28"/>
          <w:szCs w:val="28"/>
        </w:rPr>
        <w:t xml:space="preserve">у </w:t>
      </w:r>
      <w:proofErr w:type="spellStart"/>
      <w:r w:rsidR="00E94465" w:rsidRPr="00E94465">
        <w:rPr>
          <w:sz w:val="28"/>
          <w:szCs w:val="28"/>
        </w:rPr>
        <w:t>маммолога</w:t>
      </w:r>
      <w:proofErr w:type="spellEnd"/>
      <w:r w:rsidR="00E94465" w:rsidRPr="00E94465">
        <w:rPr>
          <w:sz w:val="28"/>
          <w:szCs w:val="28"/>
        </w:rPr>
        <w:t xml:space="preserve"> 1 раз в год.</w:t>
      </w:r>
    </w:p>
    <w:p w:rsidR="008C3ECA" w:rsidRPr="00BD7F8B" w:rsidRDefault="008C3ECA" w:rsidP="00B75FB4">
      <w:pPr>
        <w:jc w:val="both"/>
        <w:rPr>
          <w:sz w:val="28"/>
          <w:szCs w:val="28"/>
        </w:rPr>
      </w:pPr>
    </w:p>
    <w:p w:rsidR="00C63193" w:rsidRPr="00A80FD5" w:rsidRDefault="001A017B" w:rsidP="001A017B">
      <w:pPr>
        <w:jc w:val="both"/>
        <w:rPr>
          <w:b/>
          <w:sz w:val="28"/>
          <w:szCs w:val="28"/>
        </w:rPr>
      </w:pPr>
      <w:r>
        <w:rPr>
          <w:b/>
          <w:sz w:val="28"/>
          <w:szCs w:val="28"/>
        </w:rPr>
        <w:t xml:space="preserve">4. </w:t>
      </w:r>
      <w:bookmarkStart w:id="0" w:name="_GoBack"/>
      <w:bookmarkEnd w:id="0"/>
      <w:r w:rsidR="00C63193" w:rsidRPr="00D83F7E">
        <w:rPr>
          <w:b/>
          <w:sz w:val="28"/>
          <w:szCs w:val="28"/>
        </w:rPr>
        <w:t>ПОКАЗАНИЯ ДЛЯ ГОСПИТАЛИЗАЦИИ С</w:t>
      </w:r>
      <w:r w:rsidR="003237CA">
        <w:rPr>
          <w:b/>
          <w:sz w:val="28"/>
          <w:szCs w:val="28"/>
        </w:rPr>
        <w:t xml:space="preserve"> УКАЗАНИЕМ ТИПА </w:t>
      </w:r>
      <w:r w:rsidR="003237CA" w:rsidRPr="00A80FD5">
        <w:rPr>
          <w:b/>
          <w:sz w:val="28"/>
          <w:szCs w:val="28"/>
        </w:rPr>
        <w:t>ГСПИТАЛИЗАЦИИ [</w:t>
      </w:r>
      <w:r w:rsidR="00B6665E" w:rsidRPr="00A80FD5">
        <w:rPr>
          <w:b/>
          <w:sz w:val="28"/>
          <w:szCs w:val="28"/>
        </w:rPr>
        <w:t>2</w:t>
      </w:r>
      <w:r w:rsidR="003237CA" w:rsidRPr="00A80FD5">
        <w:rPr>
          <w:b/>
          <w:sz w:val="28"/>
          <w:szCs w:val="28"/>
        </w:rPr>
        <w:t>]</w:t>
      </w:r>
      <w:r w:rsidR="00C63193" w:rsidRPr="00A80FD5">
        <w:rPr>
          <w:b/>
          <w:sz w:val="28"/>
          <w:szCs w:val="28"/>
        </w:rPr>
        <w:t>:</w:t>
      </w:r>
    </w:p>
    <w:p w:rsidR="00B75FB4" w:rsidRPr="00B75FB4" w:rsidRDefault="00C63193" w:rsidP="008170D1">
      <w:pPr>
        <w:numPr>
          <w:ilvl w:val="1"/>
          <w:numId w:val="5"/>
        </w:numPr>
        <w:tabs>
          <w:tab w:val="left" w:pos="567"/>
        </w:tabs>
        <w:ind w:left="0" w:firstLine="0"/>
        <w:contextualSpacing/>
        <w:rPr>
          <w:rFonts w:eastAsia="Calibri"/>
          <w:sz w:val="28"/>
          <w:szCs w:val="28"/>
          <w:lang w:eastAsia="en-US"/>
        </w:rPr>
      </w:pPr>
      <w:r w:rsidRPr="00B75FB4">
        <w:rPr>
          <w:b/>
          <w:sz w:val="28"/>
          <w:szCs w:val="28"/>
        </w:rPr>
        <w:t>Показания для плановой госпитализации</w:t>
      </w:r>
      <w:r w:rsidRPr="005D54E8">
        <w:rPr>
          <w:sz w:val="28"/>
          <w:szCs w:val="28"/>
        </w:rPr>
        <w:t>:</w:t>
      </w:r>
      <w:r w:rsidR="005D54E8">
        <w:rPr>
          <w:sz w:val="28"/>
          <w:szCs w:val="28"/>
        </w:rPr>
        <w:t xml:space="preserve"> </w:t>
      </w:r>
    </w:p>
    <w:p w:rsidR="00A933E1" w:rsidRPr="00B75FB4" w:rsidRDefault="008170D1" w:rsidP="00B75FB4">
      <w:pPr>
        <w:pStyle w:val="a5"/>
        <w:numPr>
          <w:ilvl w:val="0"/>
          <w:numId w:val="25"/>
        </w:numPr>
        <w:tabs>
          <w:tab w:val="left" w:pos="567"/>
        </w:tabs>
        <w:ind w:left="0" w:firstLine="0"/>
        <w:rPr>
          <w:rFonts w:eastAsia="Calibri"/>
          <w:sz w:val="28"/>
          <w:szCs w:val="28"/>
          <w:lang w:eastAsia="en-US"/>
        </w:rPr>
      </w:pPr>
      <w:r>
        <w:rPr>
          <w:rFonts w:eastAsia="Calibri"/>
          <w:sz w:val="28"/>
          <w:szCs w:val="28"/>
          <w:lang w:eastAsia="en-US"/>
        </w:rPr>
        <w:t>н</w:t>
      </w:r>
      <w:r w:rsidR="00A933E1" w:rsidRPr="00B75FB4">
        <w:rPr>
          <w:rFonts w:eastAsia="Calibri"/>
          <w:sz w:val="28"/>
          <w:szCs w:val="28"/>
          <w:lang w:eastAsia="en-US"/>
        </w:rPr>
        <w:t xml:space="preserve">аличие доброкачественного новообразования в молочных железах. </w:t>
      </w:r>
    </w:p>
    <w:p w:rsidR="00C63193" w:rsidRPr="00D83F7E" w:rsidRDefault="00C63193" w:rsidP="008170D1">
      <w:pPr>
        <w:numPr>
          <w:ilvl w:val="1"/>
          <w:numId w:val="5"/>
        </w:numPr>
        <w:tabs>
          <w:tab w:val="left" w:pos="567"/>
        </w:tabs>
        <w:ind w:left="0" w:firstLine="0"/>
        <w:contextualSpacing/>
        <w:rPr>
          <w:sz w:val="28"/>
          <w:szCs w:val="28"/>
        </w:rPr>
      </w:pPr>
      <w:r w:rsidRPr="00B75FB4">
        <w:rPr>
          <w:b/>
          <w:sz w:val="28"/>
          <w:szCs w:val="28"/>
        </w:rPr>
        <w:t>Показания для экстренной госпитализации</w:t>
      </w:r>
      <w:r w:rsidRPr="00D83F7E">
        <w:rPr>
          <w:sz w:val="28"/>
          <w:szCs w:val="28"/>
        </w:rPr>
        <w:t>:</w:t>
      </w:r>
      <w:r w:rsidR="00A933E1" w:rsidRPr="00D83F7E">
        <w:rPr>
          <w:sz w:val="28"/>
          <w:szCs w:val="28"/>
        </w:rPr>
        <w:t xml:space="preserve"> </w:t>
      </w:r>
      <w:r w:rsidR="000D2881" w:rsidRPr="00D83F7E">
        <w:rPr>
          <w:sz w:val="28"/>
          <w:szCs w:val="28"/>
        </w:rPr>
        <w:t xml:space="preserve"> </w:t>
      </w:r>
      <w:r w:rsidR="005D54E8">
        <w:rPr>
          <w:sz w:val="28"/>
          <w:szCs w:val="28"/>
        </w:rPr>
        <w:t>нет.</w:t>
      </w:r>
    </w:p>
    <w:p w:rsidR="00C63193" w:rsidRPr="00D83F7E" w:rsidRDefault="00C63193" w:rsidP="009331EC">
      <w:pPr>
        <w:jc w:val="both"/>
        <w:rPr>
          <w:sz w:val="28"/>
          <w:szCs w:val="28"/>
        </w:rPr>
      </w:pPr>
    </w:p>
    <w:p w:rsidR="00D83F7E" w:rsidRPr="00B75FB4" w:rsidRDefault="00C63193" w:rsidP="009331EC">
      <w:pPr>
        <w:pStyle w:val="a5"/>
        <w:numPr>
          <w:ilvl w:val="0"/>
          <w:numId w:val="43"/>
        </w:numPr>
        <w:tabs>
          <w:tab w:val="left" w:pos="567"/>
        </w:tabs>
        <w:ind w:left="0" w:firstLine="0"/>
        <w:jc w:val="both"/>
        <w:rPr>
          <w:b/>
          <w:sz w:val="28"/>
          <w:szCs w:val="28"/>
        </w:rPr>
      </w:pPr>
      <w:r w:rsidRPr="00B75FB4">
        <w:rPr>
          <w:b/>
          <w:sz w:val="28"/>
          <w:szCs w:val="28"/>
        </w:rPr>
        <w:t>ТАКТИКА Л</w:t>
      </w:r>
      <w:r w:rsidR="00CF05B8" w:rsidRPr="00B75FB4">
        <w:rPr>
          <w:b/>
          <w:sz w:val="28"/>
          <w:szCs w:val="28"/>
        </w:rPr>
        <w:t>ЕЧЕНИЯ НА СТАЦИОНАРНОМ УРОВНЕ</w:t>
      </w:r>
      <w:r w:rsidRPr="00B75FB4">
        <w:rPr>
          <w:b/>
          <w:sz w:val="28"/>
          <w:szCs w:val="28"/>
        </w:rPr>
        <w:t>:</w:t>
      </w:r>
      <w:r w:rsidR="00D83F7E" w:rsidRPr="00B75FB4">
        <w:rPr>
          <w:b/>
          <w:sz w:val="28"/>
          <w:szCs w:val="28"/>
        </w:rPr>
        <w:t xml:space="preserve">       </w:t>
      </w:r>
    </w:p>
    <w:p w:rsidR="00480F60" w:rsidRPr="00D83F7E" w:rsidRDefault="00B75FB4" w:rsidP="008170D1">
      <w:pPr>
        <w:numPr>
          <w:ilvl w:val="1"/>
          <w:numId w:val="6"/>
        </w:numPr>
        <w:tabs>
          <w:tab w:val="left" w:pos="567"/>
        </w:tabs>
        <w:ind w:left="0" w:firstLine="0"/>
        <w:contextualSpacing/>
        <w:rPr>
          <w:sz w:val="28"/>
          <w:szCs w:val="28"/>
        </w:rPr>
      </w:pPr>
      <w:r w:rsidRPr="00B75FB4">
        <w:rPr>
          <w:b/>
          <w:sz w:val="28"/>
          <w:szCs w:val="28"/>
        </w:rPr>
        <w:t>Немедикаментозное лечение</w:t>
      </w:r>
      <w:r>
        <w:rPr>
          <w:sz w:val="28"/>
          <w:szCs w:val="28"/>
        </w:rPr>
        <w:t>:</w:t>
      </w:r>
      <w:r w:rsidR="00480F60" w:rsidRPr="00D83F7E">
        <w:rPr>
          <w:rFonts w:eastAsia="Calibri"/>
          <w:sz w:val="28"/>
          <w:szCs w:val="28"/>
          <w:lang w:eastAsia="en-US"/>
        </w:rPr>
        <w:t xml:space="preserve"> </w:t>
      </w:r>
    </w:p>
    <w:p w:rsidR="00B75FB4" w:rsidRPr="0048017E" w:rsidRDefault="00D83F7E" w:rsidP="00CD0189">
      <w:pPr>
        <w:contextualSpacing/>
        <w:rPr>
          <w:rFonts w:eastAsia="Calibri"/>
          <w:sz w:val="28"/>
          <w:szCs w:val="28"/>
          <w:lang w:eastAsia="en-US"/>
        </w:rPr>
      </w:pPr>
      <w:r>
        <w:rPr>
          <w:rFonts w:eastAsia="Calibri"/>
          <w:sz w:val="28"/>
          <w:szCs w:val="28"/>
          <w:lang w:eastAsia="en-US"/>
        </w:rPr>
        <w:t>Р</w:t>
      </w:r>
      <w:r w:rsidR="00480F60" w:rsidRPr="00D83F7E">
        <w:rPr>
          <w:rFonts w:eastAsia="Calibri"/>
          <w:sz w:val="28"/>
          <w:szCs w:val="28"/>
          <w:lang w:eastAsia="en-US"/>
        </w:rPr>
        <w:t>ежим</w:t>
      </w:r>
      <w:r w:rsidR="0048017E">
        <w:rPr>
          <w:rFonts w:eastAsia="Calibri"/>
          <w:sz w:val="28"/>
          <w:szCs w:val="28"/>
          <w:lang w:eastAsia="en-US"/>
        </w:rPr>
        <w:t xml:space="preserve"> – палатный </w:t>
      </w:r>
      <w:r w:rsidR="0048017E" w:rsidRPr="0048017E">
        <w:rPr>
          <w:rFonts w:eastAsia="Calibri"/>
          <w:sz w:val="28"/>
          <w:szCs w:val="28"/>
          <w:lang w:eastAsia="en-US"/>
        </w:rPr>
        <w:t>(</w:t>
      </w:r>
      <w:r w:rsidR="0048017E">
        <w:rPr>
          <w:rFonts w:eastAsia="Calibri"/>
          <w:sz w:val="28"/>
          <w:szCs w:val="28"/>
          <w:lang w:val="en-US" w:eastAsia="en-US"/>
        </w:rPr>
        <w:t>III</w:t>
      </w:r>
      <w:r w:rsidR="0048017E" w:rsidRPr="0048017E">
        <w:rPr>
          <w:rFonts w:eastAsia="Calibri"/>
          <w:sz w:val="28"/>
          <w:szCs w:val="28"/>
          <w:lang w:eastAsia="en-US"/>
        </w:rPr>
        <w:t>), общий (</w:t>
      </w:r>
      <w:r w:rsidR="0048017E" w:rsidRPr="0048017E">
        <w:rPr>
          <w:rFonts w:eastAsia="Calibri"/>
          <w:sz w:val="28"/>
          <w:szCs w:val="28"/>
          <w:lang w:val="en-US" w:eastAsia="en-US"/>
        </w:rPr>
        <w:t>IV</w:t>
      </w:r>
      <w:r w:rsidR="0048017E" w:rsidRPr="0048017E">
        <w:rPr>
          <w:rFonts w:eastAsia="Calibri"/>
          <w:sz w:val="28"/>
          <w:szCs w:val="28"/>
          <w:lang w:eastAsia="en-US"/>
        </w:rPr>
        <w:t>)</w:t>
      </w:r>
      <w:r w:rsidR="0048017E">
        <w:rPr>
          <w:rFonts w:eastAsia="Calibri"/>
          <w:sz w:val="28"/>
          <w:szCs w:val="28"/>
          <w:lang w:eastAsia="en-US"/>
        </w:rPr>
        <w:t>.</w:t>
      </w:r>
    </w:p>
    <w:p w:rsidR="006E6A5F" w:rsidRPr="0048017E" w:rsidRDefault="00CD0189" w:rsidP="00CD0189">
      <w:pPr>
        <w:contextualSpacing/>
        <w:rPr>
          <w:strike/>
          <w:color w:val="FF0000"/>
          <w:sz w:val="28"/>
          <w:szCs w:val="28"/>
        </w:rPr>
      </w:pPr>
      <w:r>
        <w:rPr>
          <w:rFonts w:eastAsia="Calibri"/>
          <w:sz w:val="28"/>
          <w:szCs w:val="28"/>
          <w:lang w:eastAsia="en-US"/>
        </w:rPr>
        <w:t>Д</w:t>
      </w:r>
      <w:r w:rsidR="00480F60" w:rsidRPr="00D83F7E">
        <w:rPr>
          <w:rFonts w:eastAsia="Calibri"/>
          <w:sz w:val="28"/>
          <w:szCs w:val="28"/>
          <w:lang w:eastAsia="en-US"/>
        </w:rPr>
        <w:t xml:space="preserve">иета </w:t>
      </w:r>
      <w:r w:rsidR="0048017E">
        <w:rPr>
          <w:rFonts w:eastAsia="Calibri"/>
          <w:sz w:val="28"/>
          <w:szCs w:val="28"/>
          <w:lang w:eastAsia="en-US"/>
        </w:rPr>
        <w:t>– стол №15</w:t>
      </w:r>
      <w:r w:rsidR="00B75FB4">
        <w:rPr>
          <w:rFonts w:eastAsia="Calibri"/>
          <w:sz w:val="28"/>
          <w:szCs w:val="28"/>
          <w:lang w:eastAsia="en-US"/>
        </w:rPr>
        <w:t xml:space="preserve">, </w:t>
      </w:r>
      <w:r w:rsidR="00480F60" w:rsidRPr="00D83F7E">
        <w:rPr>
          <w:rFonts w:eastAsia="Calibri"/>
          <w:sz w:val="28"/>
          <w:szCs w:val="28"/>
          <w:lang w:eastAsia="en-US"/>
        </w:rPr>
        <w:t>питание богатое белками, ви</w:t>
      </w:r>
      <w:r w:rsidR="008C3ECA">
        <w:rPr>
          <w:rFonts w:eastAsia="Calibri"/>
          <w:sz w:val="28"/>
          <w:szCs w:val="28"/>
          <w:lang w:eastAsia="en-US"/>
        </w:rPr>
        <w:t>таминами, здоровый образ жизни.</w:t>
      </w:r>
    </w:p>
    <w:p w:rsidR="00C63193" w:rsidRPr="00D83F7E" w:rsidRDefault="00C63193" w:rsidP="009331EC">
      <w:pPr>
        <w:contextualSpacing/>
        <w:rPr>
          <w:sz w:val="28"/>
          <w:szCs w:val="28"/>
        </w:rPr>
      </w:pPr>
    </w:p>
    <w:p w:rsidR="003237CA" w:rsidRPr="008C3ECA" w:rsidRDefault="003237CA" w:rsidP="008170D1">
      <w:pPr>
        <w:numPr>
          <w:ilvl w:val="1"/>
          <w:numId w:val="6"/>
        </w:numPr>
        <w:tabs>
          <w:tab w:val="left" w:pos="567"/>
        </w:tabs>
        <w:ind w:left="0" w:firstLine="0"/>
        <w:contextualSpacing/>
        <w:jc w:val="both"/>
        <w:rPr>
          <w:sz w:val="28"/>
          <w:szCs w:val="28"/>
        </w:rPr>
      </w:pPr>
      <w:r>
        <w:rPr>
          <w:b/>
          <w:sz w:val="28"/>
          <w:szCs w:val="28"/>
        </w:rPr>
        <w:t>М</w:t>
      </w:r>
      <w:r w:rsidR="00C63193" w:rsidRPr="003237CA">
        <w:rPr>
          <w:b/>
          <w:sz w:val="28"/>
          <w:szCs w:val="28"/>
        </w:rPr>
        <w:t>едикаментозное лечение</w:t>
      </w:r>
      <w:r>
        <w:rPr>
          <w:b/>
          <w:sz w:val="28"/>
          <w:szCs w:val="28"/>
        </w:rPr>
        <w:t>:</w:t>
      </w:r>
    </w:p>
    <w:p w:rsidR="008C3ECA" w:rsidRPr="003237CA" w:rsidRDefault="008C3ECA" w:rsidP="008C3ECA">
      <w:pPr>
        <w:tabs>
          <w:tab w:val="left" w:pos="567"/>
        </w:tabs>
        <w:contextualSpacing/>
        <w:jc w:val="both"/>
        <w:rPr>
          <w:sz w:val="28"/>
          <w:szCs w:val="28"/>
        </w:rPr>
      </w:pPr>
      <w:r>
        <w:rPr>
          <w:sz w:val="28"/>
          <w:szCs w:val="28"/>
        </w:rPr>
        <w:t xml:space="preserve">Перечень основных </w:t>
      </w:r>
      <w:r w:rsidRPr="008C3ECA">
        <w:rPr>
          <w:sz w:val="28"/>
          <w:szCs w:val="28"/>
        </w:rPr>
        <w:t>лекарственных средств:</w:t>
      </w:r>
    </w:p>
    <w:tbl>
      <w:tblPr>
        <w:tblW w:w="10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69"/>
        <w:gridCol w:w="4890"/>
        <w:gridCol w:w="709"/>
      </w:tblGrid>
      <w:tr w:rsidR="00B75FB4" w:rsidRPr="00D83F7E" w:rsidTr="00832DD5">
        <w:trPr>
          <w:trHeight w:val="529"/>
        </w:trPr>
        <w:tc>
          <w:tcPr>
            <w:tcW w:w="709" w:type="dxa"/>
          </w:tcPr>
          <w:p w:rsidR="00B75FB4" w:rsidRPr="008170D1" w:rsidRDefault="00B75FB4" w:rsidP="009331EC">
            <w:pPr>
              <w:tabs>
                <w:tab w:val="left" w:pos="426"/>
              </w:tabs>
              <w:contextualSpacing/>
              <w:jc w:val="center"/>
              <w:rPr>
                <w:b/>
                <w:sz w:val="28"/>
                <w:szCs w:val="28"/>
              </w:rPr>
            </w:pPr>
            <w:r w:rsidRPr="008170D1">
              <w:rPr>
                <w:b/>
                <w:sz w:val="28"/>
                <w:szCs w:val="28"/>
              </w:rPr>
              <w:t xml:space="preserve">№ </w:t>
            </w:r>
            <w:proofErr w:type="gramStart"/>
            <w:r w:rsidRPr="008170D1">
              <w:rPr>
                <w:b/>
                <w:sz w:val="28"/>
                <w:szCs w:val="28"/>
              </w:rPr>
              <w:t>п</w:t>
            </w:r>
            <w:proofErr w:type="gramEnd"/>
            <w:r w:rsidRPr="008170D1">
              <w:rPr>
                <w:b/>
                <w:sz w:val="28"/>
                <w:szCs w:val="28"/>
              </w:rPr>
              <w:t>/п</w:t>
            </w:r>
          </w:p>
        </w:tc>
        <w:tc>
          <w:tcPr>
            <w:tcW w:w="3969" w:type="dxa"/>
            <w:shd w:val="clear" w:color="auto" w:fill="auto"/>
          </w:tcPr>
          <w:p w:rsidR="00B75FB4" w:rsidRPr="00D83F7E" w:rsidRDefault="00B75FB4" w:rsidP="00B75FB4">
            <w:pPr>
              <w:tabs>
                <w:tab w:val="left" w:pos="426"/>
              </w:tabs>
              <w:contextualSpacing/>
              <w:jc w:val="center"/>
              <w:rPr>
                <w:rFonts w:eastAsia="Calibri"/>
                <w:b/>
                <w:sz w:val="28"/>
                <w:szCs w:val="28"/>
                <w:lang w:eastAsia="en-US"/>
              </w:rPr>
            </w:pPr>
            <w:r>
              <w:rPr>
                <w:sz w:val="28"/>
                <w:szCs w:val="28"/>
              </w:rPr>
              <w:t xml:space="preserve"> </w:t>
            </w:r>
            <w:proofErr w:type="gramStart"/>
            <w:r>
              <w:rPr>
                <w:rFonts w:eastAsia="Calibri"/>
                <w:b/>
                <w:sz w:val="28"/>
                <w:szCs w:val="28"/>
                <w:lang w:eastAsia="en-US"/>
              </w:rPr>
              <w:t>Фармакологическая</w:t>
            </w:r>
            <w:proofErr w:type="gramEnd"/>
            <w:r>
              <w:rPr>
                <w:rFonts w:eastAsia="Calibri"/>
                <w:b/>
                <w:sz w:val="28"/>
                <w:szCs w:val="28"/>
                <w:lang w:eastAsia="en-US"/>
              </w:rPr>
              <w:t xml:space="preserve">  групп, МНН </w:t>
            </w:r>
            <w:r w:rsidRPr="00D83F7E">
              <w:rPr>
                <w:rFonts w:eastAsia="Calibri"/>
                <w:b/>
                <w:sz w:val="28"/>
                <w:szCs w:val="28"/>
                <w:lang w:eastAsia="en-US"/>
              </w:rPr>
              <w:t>ЛС</w:t>
            </w:r>
          </w:p>
        </w:tc>
        <w:tc>
          <w:tcPr>
            <w:tcW w:w="4890" w:type="dxa"/>
            <w:shd w:val="clear" w:color="auto" w:fill="auto"/>
          </w:tcPr>
          <w:p w:rsidR="00B75FB4" w:rsidRPr="00D83F7E" w:rsidRDefault="00B75FB4" w:rsidP="009331EC">
            <w:pPr>
              <w:tabs>
                <w:tab w:val="left" w:pos="426"/>
              </w:tabs>
              <w:contextualSpacing/>
              <w:jc w:val="center"/>
              <w:rPr>
                <w:rFonts w:eastAsia="Calibri"/>
                <w:b/>
                <w:sz w:val="28"/>
                <w:szCs w:val="28"/>
                <w:lang w:eastAsia="en-US"/>
              </w:rPr>
            </w:pPr>
            <w:r w:rsidRPr="00D83F7E">
              <w:rPr>
                <w:rFonts w:eastAsia="Calibri"/>
                <w:b/>
                <w:sz w:val="28"/>
                <w:szCs w:val="28"/>
                <w:lang w:eastAsia="en-US"/>
              </w:rPr>
              <w:t>Способ применения</w:t>
            </w:r>
          </w:p>
        </w:tc>
        <w:tc>
          <w:tcPr>
            <w:tcW w:w="709" w:type="dxa"/>
            <w:shd w:val="clear" w:color="auto" w:fill="auto"/>
          </w:tcPr>
          <w:p w:rsidR="00B75FB4" w:rsidRPr="00D83F7E" w:rsidRDefault="00B75FB4" w:rsidP="003237CA">
            <w:pPr>
              <w:tabs>
                <w:tab w:val="left" w:pos="426"/>
              </w:tabs>
              <w:contextualSpacing/>
              <w:rPr>
                <w:rFonts w:eastAsia="Calibri"/>
                <w:b/>
                <w:sz w:val="28"/>
                <w:szCs w:val="28"/>
                <w:lang w:eastAsia="en-US"/>
              </w:rPr>
            </w:pPr>
            <w:r>
              <w:rPr>
                <w:rFonts w:eastAsia="Calibri"/>
                <w:b/>
                <w:sz w:val="28"/>
                <w:szCs w:val="28"/>
                <w:lang w:eastAsia="en-US"/>
              </w:rPr>
              <w:t>УД</w:t>
            </w:r>
          </w:p>
        </w:tc>
      </w:tr>
      <w:tr w:rsidR="008C3ECA" w:rsidRPr="00D83F7E" w:rsidTr="008C3ECA">
        <w:trPr>
          <w:trHeight w:val="376"/>
        </w:trPr>
        <w:tc>
          <w:tcPr>
            <w:tcW w:w="10277" w:type="dxa"/>
            <w:gridSpan w:val="4"/>
          </w:tcPr>
          <w:p w:rsidR="008C3ECA" w:rsidRDefault="008C3ECA" w:rsidP="003237CA">
            <w:pPr>
              <w:tabs>
                <w:tab w:val="left" w:pos="426"/>
              </w:tabs>
              <w:contextualSpacing/>
              <w:rPr>
                <w:rFonts w:eastAsia="Calibri"/>
                <w:b/>
                <w:sz w:val="28"/>
                <w:szCs w:val="28"/>
                <w:lang w:eastAsia="en-US"/>
              </w:rPr>
            </w:pPr>
            <w:proofErr w:type="spellStart"/>
            <w:r>
              <w:rPr>
                <w:rFonts w:eastAsia="Calibri"/>
                <w:sz w:val="28"/>
                <w:szCs w:val="28"/>
                <w:lang w:eastAsia="en-US"/>
              </w:rPr>
              <w:t>А</w:t>
            </w:r>
            <w:r w:rsidRPr="00D83F7E">
              <w:rPr>
                <w:rFonts w:eastAsia="Calibri"/>
                <w:sz w:val="28"/>
                <w:szCs w:val="28"/>
                <w:lang w:eastAsia="en-US"/>
              </w:rPr>
              <w:t>нтиэстрогены</w:t>
            </w:r>
            <w:proofErr w:type="spellEnd"/>
          </w:p>
        </w:tc>
      </w:tr>
      <w:tr w:rsidR="009E7D36" w:rsidRPr="00D83F7E" w:rsidTr="00832DD5">
        <w:trPr>
          <w:trHeight w:val="280"/>
        </w:trPr>
        <w:tc>
          <w:tcPr>
            <w:tcW w:w="709" w:type="dxa"/>
          </w:tcPr>
          <w:p w:rsidR="009E7D36" w:rsidRPr="00D83F7E" w:rsidRDefault="009E7D36" w:rsidP="009331EC">
            <w:pPr>
              <w:tabs>
                <w:tab w:val="left" w:pos="426"/>
              </w:tabs>
              <w:contextualSpacing/>
              <w:jc w:val="both"/>
              <w:rPr>
                <w:rFonts w:eastAsia="Calibri"/>
                <w:sz w:val="28"/>
                <w:szCs w:val="28"/>
                <w:lang w:eastAsia="en-US"/>
              </w:rPr>
            </w:pPr>
            <w:r>
              <w:rPr>
                <w:rFonts w:eastAsia="Calibri"/>
                <w:sz w:val="28"/>
                <w:szCs w:val="28"/>
                <w:lang w:eastAsia="en-US"/>
              </w:rPr>
              <w:t>1.</w:t>
            </w:r>
          </w:p>
        </w:tc>
        <w:tc>
          <w:tcPr>
            <w:tcW w:w="3969" w:type="dxa"/>
            <w:shd w:val="clear" w:color="auto" w:fill="auto"/>
          </w:tcPr>
          <w:p w:rsidR="009E7D36" w:rsidRPr="00D83F7E" w:rsidRDefault="009E7D36" w:rsidP="008C3ECA">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тамоксифен</w:t>
            </w:r>
            <w:proofErr w:type="spellEnd"/>
          </w:p>
        </w:tc>
        <w:tc>
          <w:tcPr>
            <w:tcW w:w="4890" w:type="dxa"/>
            <w:vMerge w:val="restart"/>
            <w:shd w:val="clear" w:color="auto" w:fill="auto"/>
          </w:tcPr>
          <w:p w:rsidR="009E7D36" w:rsidRPr="00D83F7E" w:rsidRDefault="009E7D36" w:rsidP="009331EC">
            <w:pPr>
              <w:tabs>
                <w:tab w:val="left" w:pos="426"/>
              </w:tabs>
              <w:contextualSpacing/>
              <w:jc w:val="both"/>
              <w:rPr>
                <w:rFonts w:eastAsia="Calibri"/>
                <w:sz w:val="28"/>
                <w:szCs w:val="28"/>
                <w:lang w:eastAsia="en-US"/>
              </w:rPr>
            </w:pPr>
            <w:r w:rsidRPr="00D83F7E">
              <w:rPr>
                <w:rFonts w:eastAsia="Calibri"/>
                <w:sz w:val="28"/>
                <w:szCs w:val="28"/>
                <w:lang w:eastAsia="en-US"/>
              </w:rPr>
              <w:t>внутрь по 1 таблетке 1 раз в первой половине дня  в течение 5 лет</w:t>
            </w:r>
          </w:p>
        </w:tc>
        <w:tc>
          <w:tcPr>
            <w:tcW w:w="709" w:type="dxa"/>
            <w:shd w:val="clear" w:color="auto" w:fill="auto"/>
          </w:tcPr>
          <w:p w:rsidR="009E7D36" w:rsidRPr="00D83F7E" w:rsidRDefault="009E7D36" w:rsidP="00B75FB4">
            <w:pPr>
              <w:tabs>
                <w:tab w:val="left" w:pos="426"/>
              </w:tabs>
              <w:contextualSpacing/>
              <w:jc w:val="both"/>
              <w:rPr>
                <w:rFonts w:eastAsia="Calibri"/>
                <w:sz w:val="28"/>
                <w:szCs w:val="28"/>
                <w:lang w:eastAsia="en-US"/>
              </w:rPr>
            </w:pPr>
            <w:r w:rsidRPr="00D83F7E">
              <w:rPr>
                <w:rFonts w:eastAsia="Calibri"/>
                <w:sz w:val="28"/>
                <w:szCs w:val="28"/>
                <w:lang w:eastAsia="en-US"/>
              </w:rPr>
              <w:t>А</w:t>
            </w:r>
          </w:p>
        </w:tc>
      </w:tr>
      <w:tr w:rsidR="009E7D36" w:rsidRPr="00D83F7E" w:rsidTr="00832DD5">
        <w:trPr>
          <w:trHeight w:val="280"/>
        </w:trPr>
        <w:tc>
          <w:tcPr>
            <w:tcW w:w="709" w:type="dxa"/>
          </w:tcPr>
          <w:p w:rsidR="009E7D36" w:rsidRPr="00D83F7E" w:rsidRDefault="009E7D36" w:rsidP="009331EC">
            <w:pPr>
              <w:tabs>
                <w:tab w:val="left" w:pos="426"/>
              </w:tabs>
              <w:contextualSpacing/>
              <w:jc w:val="both"/>
              <w:rPr>
                <w:rFonts w:eastAsia="Calibri"/>
                <w:sz w:val="28"/>
                <w:szCs w:val="28"/>
                <w:lang w:eastAsia="en-US"/>
              </w:rPr>
            </w:pPr>
            <w:r>
              <w:rPr>
                <w:rFonts w:eastAsia="Calibri"/>
                <w:sz w:val="28"/>
                <w:szCs w:val="28"/>
                <w:lang w:eastAsia="en-US"/>
              </w:rPr>
              <w:t>2.</w:t>
            </w:r>
          </w:p>
        </w:tc>
        <w:tc>
          <w:tcPr>
            <w:tcW w:w="3969" w:type="dxa"/>
            <w:shd w:val="clear" w:color="auto" w:fill="auto"/>
          </w:tcPr>
          <w:p w:rsidR="009E7D36" w:rsidRPr="00D83F7E" w:rsidRDefault="009E7D36" w:rsidP="009331EC">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торемифен</w:t>
            </w:r>
            <w:proofErr w:type="spellEnd"/>
          </w:p>
        </w:tc>
        <w:tc>
          <w:tcPr>
            <w:tcW w:w="4890" w:type="dxa"/>
            <w:vMerge/>
            <w:shd w:val="clear" w:color="auto" w:fill="auto"/>
          </w:tcPr>
          <w:p w:rsidR="009E7D36" w:rsidRPr="00D83F7E" w:rsidRDefault="009E7D36" w:rsidP="009331EC">
            <w:pPr>
              <w:tabs>
                <w:tab w:val="left" w:pos="426"/>
              </w:tabs>
              <w:contextualSpacing/>
              <w:jc w:val="both"/>
              <w:rPr>
                <w:rFonts w:eastAsia="Calibri"/>
                <w:sz w:val="28"/>
                <w:szCs w:val="28"/>
                <w:lang w:eastAsia="en-US"/>
              </w:rPr>
            </w:pPr>
          </w:p>
        </w:tc>
        <w:tc>
          <w:tcPr>
            <w:tcW w:w="709" w:type="dxa"/>
            <w:shd w:val="clear" w:color="auto" w:fill="auto"/>
          </w:tcPr>
          <w:p w:rsidR="009E7D36" w:rsidRPr="00D83F7E" w:rsidRDefault="009E7D36" w:rsidP="00B75FB4">
            <w:pPr>
              <w:tabs>
                <w:tab w:val="left" w:pos="426"/>
              </w:tabs>
              <w:contextualSpacing/>
              <w:jc w:val="both"/>
              <w:rPr>
                <w:rFonts w:eastAsia="Calibri"/>
                <w:sz w:val="28"/>
                <w:szCs w:val="28"/>
                <w:lang w:eastAsia="en-US"/>
              </w:rPr>
            </w:pPr>
            <w:r>
              <w:rPr>
                <w:rFonts w:eastAsia="Calibri"/>
                <w:sz w:val="28"/>
                <w:szCs w:val="28"/>
                <w:lang w:eastAsia="en-US"/>
              </w:rPr>
              <w:t>А</w:t>
            </w:r>
          </w:p>
        </w:tc>
      </w:tr>
      <w:tr w:rsidR="009E7D36" w:rsidRPr="00D83F7E" w:rsidTr="00832DD5">
        <w:trPr>
          <w:trHeight w:val="280"/>
        </w:trPr>
        <w:tc>
          <w:tcPr>
            <w:tcW w:w="709" w:type="dxa"/>
          </w:tcPr>
          <w:p w:rsidR="009E7D36" w:rsidRPr="00D83F7E" w:rsidRDefault="009E7D36" w:rsidP="009331EC">
            <w:pPr>
              <w:tabs>
                <w:tab w:val="left" w:pos="426"/>
              </w:tabs>
              <w:contextualSpacing/>
              <w:jc w:val="both"/>
              <w:rPr>
                <w:rFonts w:eastAsia="Calibri"/>
                <w:sz w:val="28"/>
                <w:szCs w:val="28"/>
                <w:lang w:eastAsia="en-US"/>
              </w:rPr>
            </w:pPr>
            <w:r>
              <w:rPr>
                <w:rFonts w:eastAsia="Calibri"/>
                <w:sz w:val="28"/>
                <w:szCs w:val="28"/>
                <w:lang w:eastAsia="en-US"/>
              </w:rPr>
              <w:t>3.</w:t>
            </w:r>
          </w:p>
        </w:tc>
        <w:tc>
          <w:tcPr>
            <w:tcW w:w="3969" w:type="dxa"/>
            <w:shd w:val="clear" w:color="auto" w:fill="auto"/>
          </w:tcPr>
          <w:p w:rsidR="009E7D36" w:rsidRPr="00D83F7E" w:rsidRDefault="009E7D36" w:rsidP="009331EC">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ралоксифен</w:t>
            </w:r>
            <w:proofErr w:type="spellEnd"/>
          </w:p>
        </w:tc>
        <w:tc>
          <w:tcPr>
            <w:tcW w:w="4890" w:type="dxa"/>
            <w:vMerge/>
            <w:shd w:val="clear" w:color="auto" w:fill="auto"/>
          </w:tcPr>
          <w:p w:rsidR="009E7D36" w:rsidRPr="00D83F7E" w:rsidRDefault="009E7D36" w:rsidP="009331EC">
            <w:pPr>
              <w:tabs>
                <w:tab w:val="left" w:pos="426"/>
              </w:tabs>
              <w:contextualSpacing/>
              <w:jc w:val="both"/>
              <w:rPr>
                <w:rFonts w:eastAsia="Calibri"/>
                <w:sz w:val="28"/>
                <w:szCs w:val="28"/>
                <w:lang w:eastAsia="en-US"/>
              </w:rPr>
            </w:pPr>
          </w:p>
        </w:tc>
        <w:tc>
          <w:tcPr>
            <w:tcW w:w="709" w:type="dxa"/>
            <w:shd w:val="clear" w:color="auto" w:fill="auto"/>
          </w:tcPr>
          <w:p w:rsidR="009E7D36" w:rsidRPr="00D83F7E" w:rsidRDefault="009E7D36" w:rsidP="00B75FB4">
            <w:pPr>
              <w:tabs>
                <w:tab w:val="left" w:pos="426"/>
              </w:tabs>
              <w:contextualSpacing/>
              <w:jc w:val="both"/>
              <w:rPr>
                <w:rFonts w:eastAsia="Calibri"/>
                <w:sz w:val="28"/>
                <w:szCs w:val="28"/>
                <w:lang w:eastAsia="en-US"/>
              </w:rPr>
            </w:pPr>
            <w:r>
              <w:rPr>
                <w:rFonts w:eastAsia="Calibri"/>
                <w:sz w:val="28"/>
                <w:szCs w:val="28"/>
                <w:lang w:eastAsia="en-US"/>
              </w:rPr>
              <w:t>А</w:t>
            </w:r>
          </w:p>
        </w:tc>
      </w:tr>
      <w:tr w:rsidR="009E7D36" w:rsidRPr="00D83F7E" w:rsidTr="00832DD5">
        <w:trPr>
          <w:trHeight w:val="280"/>
        </w:trPr>
        <w:tc>
          <w:tcPr>
            <w:tcW w:w="709" w:type="dxa"/>
          </w:tcPr>
          <w:p w:rsidR="009E7D36" w:rsidRPr="00D83F7E" w:rsidRDefault="009E7D36" w:rsidP="009331EC">
            <w:pPr>
              <w:tabs>
                <w:tab w:val="left" w:pos="426"/>
              </w:tabs>
              <w:contextualSpacing/>
              <w:jc w:val="both"/>
              <w:rPr>
                <w:rFonts w:eastAsia="Calibri"/>
                <w:sz w:val="28"/>
                <w:szCs w:val="28"/>
                <w:lang w:eastAsia="en-US"/>
              </w:rPr>
            </w:pPr>
            <w:r>
              <w:rPr>
                <w:rFonts w:eastAsia="Calibri"/>
                <w:sz w:val="28"/>
                <w:szCs w:val="28"/>
                <w:lang w:eastAsia="en-US"/>
              </w:rPr>
              <w:t>4.</w:t>
            </w:r>
          </w:p>
        </w:tc>
        <w:tc>
          <w:tcPr>
            <w:tcW w:w="3969" w:type="dxa"/>
            <w:shd w:val="clear" w:color="auto" w:fill="auto"/>
          </w:tcPr>
          <w:p w:rsidR="009E7D36" w:rsidRPr="00D83F7E" w:rsidRDefault="009E7D36" w:rsidP="009331EC">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фулвестран</w:t>
            </w:r>
            <w:r>
              <w:rPr>
                <w:rFonts w:eastAsia="Calibri"/>
                <w:sz w:val="28"/>
                <w:szCs w:val="28"/>
                <w:lang w:eastAsia="en-US"/>
              </w:rPr>
              <w:t>т</w:t>
            </w:r>
            <w:proofErr w:type="spellEnd"/>
          </w:p>
        </w:tc>
        <w:tc>
          <w:tcPr>
            <w:tcW w:w="4890" w:type="dxa"/>
            <w:vMerge/>
            <w:shd w:val="clear" w:color="auto" w:fill="auto"/>
          </w:tcPr>
          <w:p w:rsidR="009E7D36" w:rsidRPr="00D83F7E" w:rsidRDefault="009E7D36" w:rsidP="009331EC">
            <w:pPr>
              <w:tabs>
                <w:tab w:val="left" w:pos="426"/>
              </w:tabs>
              <w:contextualSpacing/>
              <w:jc w:val="both"/>
              <w:rPr>
                <w:rFonts w:eastAsia="Calibri"/>
                <w:sz w:val="28"/>
                <w:szCs w:val="28"/>
                <w:lang w:eastAsia="en-US"/>
              </w:rPr>
            </w:pPr>
          </w:p>
        </w:tc>
        <w:tc>
          <w:tcPr>
            <w:tcW w:w="709" w:type="dxa"/>
            <w:shd w:val="clear" w:color="auto" w:fill="auto"/>
          </w:tcPr>
          <w:p w:rsidR="009E7D36" w:rsidRPr="00D83F7E" w:rsidRDefault="009E7D36" w:rsidP="00B75FB4">
            <w:pPr>
              <w:tabs>
                <w:tab w:val="left" w:pos="426"/>
              </w:tabs>
              <w:contextualSpacing/>
              <w:jc w:val="both"/>
              <w:rPr>
                <w:rFonts w:eastAsia="Calibri"/>
                <w:sz w:val="28"/>
                <w:szCs w:val="28"/>
                <w:lang w:eastAsia="en-US"/>
              </w:rPr>
            </w:pPr>
            <w:r>
              <w:rPr>
                <w:rFonts w:eastAsia="Calibri"/>
                <w:sz w:val="28"/>
                <w:szCs w:val="28"/>
                <w:lang w:eastAsia="en-US"/>
              </w:rPr>
              <w:t>А</w:t>
            </w:r>
          </w:p>
        </w:tc>
      </w:tr>
      <w:tr w:rsidR="009E7D36" w:rsidRPr="00D83F7E" w:rsidTr="00832DD5">
        <w:trPr>
          <w:trHeight w:val="280"/>
        </w:trPr>
        <w:tc>
          <w:tcPr>
            <w:tcW w:w="709" w:type="dxa"/>
          </w:tcPr>
          <w:p w:rsidR="009E7D36" w:rsidRDefault="009E7D36" w:rsidP="009331EC">
            <w:pPr>
              <w:tabs>
                <w:tab w:val="left" w:pos="426"/>
              </w:tabs>
              <w:contextualSpacing/>
              <w:jc w:val="both"/>
              <w:rPr>
                <w:rFonts w:eastAsia="Calibri"/>
                <w:sz w:val="28"/>
                <w:szCs w:val="28"/>
                <w:lang w:eastAsia="en-US"/>
              </w:rPr>
            </w:pPr>
            <w:r>
              <w:rPr>
                <w:rFonts w:eastAsia="Calibri"/>
                <w:sz w:val="28"/>
                <w:szCs w:val="28"/>
                <w:lang w:eastAsia="en-US"/>
              </w:rPr>
              <w:t xml:space="preserve">5. </w:t>
            </w:r>
          </w:p>
        </w:tc>
        <w:tc>
          <w:tcPr>
            <w:tcW w:w="3969" w:type="dxa"/>
            <w:shd w:val="clear" w:color="auto" w:fill="auto"/>
          </w:tcPr>
          <w:p w:rsidR="009E7D36" w:rsidRPr="00D83F7E" w:rsidRDefault="00335B2E" w:rsidP="009331EC">
            <w:pPr>
              <w:tabs>
                <w:tab w:val="left" w:pos="426"/>
              </w:tabs>
              <w:contextualSpacing/>
              <w:jc w:val="both"/>
              <w:rPr>
                <w:rFonts w:eastAsia="Calibri"/>
                <w:sz w:val="28"/>
                <w:szCs w:val="28"/>
                <w:lang w:eastAsia="en-US"/>
              </w:rPr>
            </w:pPr>
            <w:proofErr w:type="spellStart"/>
            <w:r>
              <w:rPr>
                <w:rFonts w:eastAsia="Calibri"/>
                <w:sz w:val="28"/>
                <w:szCs w:val="28"/>
                <w:lang w:eastAsia="en-US"/>
              </w:rPr>
              <w:t>т</w:t>
            </w:r>
            <w:r w:rsidRPr="00335B2E">
              <w:rPr>
                <w:rFonts w:eastAsia="Calibri"/>
                <w:sz w:val="28"/>
                <w:szCs w:val="28"/>
                <w:lang w:eastAsia="en-US"/>
              </w:rPr>
              <w:t>оремифен</w:t>
            </w:r>
            <w:proofErr w:type="spellEnd"/>
          </w:p>
        </w:tc>
        <w:tc>
          <w:tcPr>
            <w:tcW w:w="4890" w:type="dxa"/>
            <w:vMerge/>
            <w:shd w:val="clear" w:color="auto" w:fill="auto"/>
          </w:tcPr>
          <w:p w:rsidR="009E7D36" w:rsidRPr="00D83F7E" w:rsidRDefault="009E7D36" w:rsidP="009331EC">
            <w:pPr>
              <w:tabs>
                <w:tab w:val="left" w:pos="426"/>
              </w:tabs>
              <w:contextualSpacing/>
              <w:jc w:val="both"/>
              <w:rPr>
                <w:rFonts w:eastAsia="Calibri"/>
                <w:sz w:val="28"/>
                <w:szCs w:val="28"/>
                <w:lang w:eastAsia="en-US"/>
              </w:rPr>
            </w:pPr>
          </w:p>
        </w:tc>
        <w:tc>
          <w:tcPr>
            <w:tcW w:w="709" w:type="dxa"/>
            <w:shd w:val="clear" w:color="auto" w:fill="auto"/>
          </w:tcPr>
          <w:p w:rsidR="009E7D36" w:rsidRDefault="009E7D36" w:rsidP="00B75FB4">
            <w:pPr>
              <w:tabs>
                <w:tab w:val="left" w:pos="426"/>
              </w:tabs>
              <w:contextualSpacing/>
              <w:jc w:val="both"/>
              <w:rPr>
                <w:rFonts w:eastAsia="Calibri"/>
                <w:sz w:val="28"/>
                <w:szCs w:val="28"/>
                <w:lang w:eastAsia="en-US"/>
              </w:rPr>
            </w:pPr>
            <w:r>
              <w:rPr>
                <w:rFonts w:eastAsia="Calibri"/>
                <w:sz w:val="28"/>
                <w:szCs w:val="28"/>
                <w:lang w:eastAsia="en-US"/>
              </w:rPr>
              <w:t>А</w:t>
            </w:r>
          </w:p>
        </w:tc>
      </w:tr>
      <w:tr w:rsidR="008C3ECA" w:rsidRPr="00D83F7E" w:rsidTr="00A86D00">
        <w:trPr>
          <w:trHeight w:val="280"/>
        </w:trPr>
        <w:tc>
          <w:tcPr>
            <w:tcW w:w="10277" w:type="dxa"/>
            <w:gridSpan w:val="4"/>
          </w:tcPr>
          <w:p w:rsidR="008C3ECA" w:rsidRPr="00D83F7E" w:rsidRDefault="008C3ECA" w:rsidP="00B75FB4">
            <w:pPr>
              <w:tabs>
                <w:tab w:val="left" w:pos="426"/>
              </w:tabs>
              <w:contextualSpacing/>
              <w:jc w:val="both"/>
              <w:rPr>
                <w:rFonts w:eastAsia="Calibri"/>
                <w:sz w:val="28"/>
                <w:szCs w:val="28"/>
                <w:lang w:eastAsia="en-US"/>
              </w:rPr>
            </w:pPr>
            <w:proofErr w:type="spellStart"/>
            <w:r>
              <w:rPr>
                <w:rFonts w:eastAsia="Calibri"/>
                <w:sz w:val="28"/>
                <w:szCs w:val="28"/>
                <w:lang w:eastAsia="en-US"/>
              </w:rPr>
              <w:t>Г</w:t>
            </w:r>
            <w:r w:rsidRPr="00D83F7E">
              <w:rPr>
                <w:rFonts w:eastAsia="Calibri"/>
                <w:sz w:val="28"/>
                <w:szCs w:val="28"/>
                <w:lang w:eastAsia="en-US"/>
              </w:rPr>
              <w:t>естогены</w:t>
            </w:r>
            <w:proofErr w:type="spellEnd"/>
          </w:p>
        </w:tc>
      </w:tr>
      <w:tr w:rsidR="00B75FB4" w:rsidRPr="00D83F7E" w:rsidTr="00832DD5">
        <w:trPr>
          <w:trHeight w:val="280"/>
        </w:trPr>
        <w:tc>
          <w:tcPr>
            <w:tcW w:w="709" w:type="dxa"/>
          </w:tcPr>
          <w:p w:rsidR="00B75FB4" w:rsidRPr="00D83F7E" w:rsidRDefault="008C3ECA" w:rsidP="009331EC">
            <w:pPr>
              <w:tabs>
                <w:tab w:val="left" w:pos="426"/>
              </w:tabs>
              <w:contextualSpacing/>
              <w:jc w:val="both"/>
              <w:rPr>
                <w:rFonts w:eastAsia="Calibri"/>
                <w:sz w:val="28"/>
                <w:szCs w:val="28"/>
                <w:lang w:eastAsia="en-US"/>
              </w:rPr>
            </w:pPr>
            <w:r>
              <w:rPr>
                <w:rFonts w:eastAsia="Calibri"/>
                <w:sz w:val="28"/>
                <w:szCs w:val="28"/>
                <w:lang w:eastAsia="en-US"/>
              </w:rPr>
              <w:t>5.</w:t>
            </w:r>
          </w:p>
        </w:tc>
        <w:tc>
          <w:tcPr>
            <w:tcW w:w="3969" w:type="dxa"/>
            <w:shd w:val="clear" w:color="auto" w:fill="auto"/>
          </w:tcPr>
          <w:p w:rsidR="00B75FB4" w:rsidRPr="00D83F7E" w:rsidRDefault="00B75FB4" w:rsidP="009331EC">
            <w:pPr>
              <w:tabs>
                <w:tab w:val="left" w:pos="426"/>
              </w:tabs>
              <w:contextualSpacing/>
              <w:jc w:val="both"/>
              <w:rPr>
                <w:rFonts w:eastAsia="Calibri"/>
                <w:sz w:val="28"/>
                <w:szCs w:val="28"/>
                <w:lang w:eastAsia="en-US"/>
              </w:rPr>
            </w:pPr>
            <w:r w:rsidRPr="00D83F7E">
              <w:rPr>
                <w:rFonts w:eastAsia="Calibri"/>
                <w:sz w:val="28"/>
                <w:szCs w:val="28"/>
                <w:lang w:eastAsia="en-US"/>
              </w:rPr>
              <w:t>1% прогестерон натуральный</w:t>
            </w:r>
          </w:p>
        </w:tc>
        <w:tc>
          <w:tcPr>
            <w:tcW w:w="4890" w:type="dxa"/>
            <w:shd w:val="clear" w:color="auto" w:fill="auto"/>
          </w:tcPr>
          <w:p w:rsidR="00B75FB4" w:rsidRPr="00D83F7E" w:rsidRDefault="00B75FB4" w:rsidP="00A2708D">
            <w:pPr>
              <w:tabs>
                <w:tab w:val="left" w:pos="426"/>
              </w:tabs>
              <w:contextualSpacing/>
              <w:jc w:val="both"/>
              <w:rPr>
                <w:rFonts w:eastAsia="Calibri"/>
                <w:sz w:val="28"/>
                <w:szCs w:val="28"/>
                <w:lang w:eastAsia="en-US"/>
              </w:rPr>
            </w:pPr>
            <w:r w:rsidRPr="00D83F7E">
              <w:rPr>
                <w:rFonts w:eastAsia="Calibri"/>
                <w:sz w:val="28"/>
                <w:szCs w:val="28"/>
                <w:lang w:eastAsia="en-US"/>
              </w:rPr>
              <w:t xml:space="preserve">Гель для наружного применения, 2,5г ка кожу молочных желез </w:t>
            </w:r>
            <w:proofErr w:type="spellStart"/>
            <w:r w:rsidRPr="00D83F7E">
              <w:rPr>
                <w:rFonts w:eastAsia="Calibri"/>
                <w:sz w:val="28"/>
                <w:szCs w:val="28"/>
                <w:lang w:eastAsia="en-US"/>
              </w:rPr>
              <w:t>апликатором</w:t>
            </w:r>
            <w:proofErr w:type="spellEnd"/>
            <w:r w:rsidRPr="00D83F7E">
              <w:rPr>
                <w:rFonts w:eastAsia="Calibri"/>
                <w:sz w:val="28"/>
                <w:szCs w:val="28"/>
                <w:lang w:eastAsia="en-US"/>
              </w:rPr>
              <w:t xml:space="preserve">-дозатором до полного всасывания 1-2 раза в день   в течение 3-6 месяцев во 2 фазу менструального цикла </w:t>
            </w:r>
          </w:p>
        </w:tc>
        <w:tc>
          <w:tcPr>
            <w:tcW w:w="709" w:type="dxa"/>
            <w:shd w:val="clear" w:color="auto" w:fill="auto"/>
          </w:tcPr>
          <w:p w:rsidR="00B75FB4" w:rsidRPr="00D83F7E" w:rsidRDefault="00B75FB4" w:rsidP="00B75FB4">
            <w:pPr>
              <w:tabs>
                <w:tab w:val="left" w:pos="426"/>
              </w:tabs>
              <w:contextualSpacing/>
              <w:jc w:val="both"/>
              <w:rPr>
                <w:rFonts w:eastAsia="Calibri"/>
                <w:sz w:val="28"/>
                <w:szCs w:val="28"/>
                <w:lang w:eastAsia="en-US"/>
              </w:rPr>
            </w:pPr>
            <w:r w:rsidRPr="00D83F7E">
              <w:rPr>
                <w:rFonts w:eastAsia="Calibri"/>
                <w:sz w:val="28"/>
                <w:szCs w:val="28"/>
                <w:lang w:eastAsia="en-US"/>
              </w:rPr>
              <w:t>А</w:t>
            </w:r>
          </w:p>
        </w:tc>
      </w:tr>
      <w:tr w:rsidR="008C3ECA" w:rsidRPr="00D83F7E" w:rsidTr="00A86D00">
        <w:trPr>
          <w:trHeight w:val="280"/>
        </w:trPr>
        <w:tc>
          <w:tcPr>
            <w:tcW w:w="10277" w:type="dxa"/>
            <w:gridSpan w:val="4"/>
          </w:tcPr>
          <w:p w:rsidR="008C3ECA" w:rsidRPr="00D83F7E" w:rsidRDefault="008C3ECA" w:rsidP="00B75FB4">
            <w:pPr>
              <w:tabs>
                <w:tab w:val="left" w:pos="426"/>
              </w:tabs>
              <w:contextualSpacing/>
              <w:jc w:val="both"/>
              <w:rPr>
                <w:rFonts w:eastAsia="Calibri"/>
                <w:sz w:val="28"/>
                <w:szCs w:val="28"/>
                <w:lang w:eastAsia="en-US"/>
              </w:rPr>
            </w:pPr>
            <w:r>
              <w:rPr>
                <w:sz w:val="28"/>
                <w:szCs w:val="28"/>
              </w:rPr>
              <w:t>И</w:t>
            </w:r>
            <w:r w:rsidRPr="00D83F7E">
              <w:rPr>
                <w:sz w:val="28"/>
                <w:szCs w:val="28"/>
              </w:rPr>
              <w:t>нгибиторы секреции пролактина</w:t>
            </w:r>
          </w:p>
        </w:tc>
      </w:tr>
      <w:tr w:rsidR="00832DD5" w:rsidRPr="00D83F7E" w:rsidTr="00D144C0">
        <w:trPr>
          <w:trHeight w:val="280"/>
        </w:trPr>
        <w:tc>
          <w:tcPr>
            <w:tcW w:w="709" w:type="dxa"/>
          </w:tcPr>
          <w:p w:rsidR="00832DD5" w:rsidRPr="00D83F7E" w:rsidRDefault="008C3ECA" w:rsidP="009331EC">
            <w:pPr>
              <w:tabs>
                <w:tab w:val="left" w:pos="426"/>
              </w:tabs>
              <w:contextualSpacing/>
              <w:jc w:val="both"/>
              <w:rPr>
                <w:sz w:val="28"/>
                <w:szCs w:val="28"/>
              </w:rPr>
            </w:pPr>
            <w:r>
              <w:rPr>
                <w:sz w:val="28"/>
                <w:szCs w:val="28"/>
              </w:rPr>
              <w:t>6.</w:t>
            </w:r>
          </w:p>
        </w:tc>
        <w:tc>
          <w:tcPr>
            <w:tcW w:w="3969" w:type="dxa"/>
            <w:shd w:val="clear" w:color="auto" w:fill="auto"/>
          </w:tcPr>
          <w:p w:rsidR="00832DD5" w:rsidRPr="00D83F7E" w:rsidRDefault="00832DD5" w:rsidP="003237CA">
            <w:pPr>
              <w:tabs>
                <w:tab w:val="left" w:pos="426"/>
              </w:tabs>
              <w:contextualSpacing/>
              <w:jc w:val="both"/>
              <w:rPr>
                <w:rFonts w:eastAsia="Calibri"/>
                <w:sz w:val="28"/>
                <w:szCs w:val="28"/>
                <w:lang w:eastAsia="en-US"/>
              </w:rPr>
            </w:pPr>
            <w:proofErr w:type="spellStart"/>
            <w:r w:rsidRPr="00D83F7E">
              <w:rPr>
                <w:rFonts w:eastAsia="Calibri"/>
                <w:sz w:val="28"/>
                <w:szCs w:val="28"/>
                <w:lang w:eastAsia="en-US"/>
              </w:rPr>
              <w:t>каберголин</w:t>
            </w:r>
            <w:proofErr w:type="spellEnd"/>
          </w:p>
        </w:tc>
        <w:tc>
          <w:tcPr>
            <w:tcW w:w="4890" w:type="dxa"/>
            <w:shd w:val="clear" w:color="auto" w:fill="auto"/>
          </w:tcPr>
          <w:p w:rsidR="00832DD5" w:rsidRPr="00D83F7E" w:rsidRDefault="00832DD5" w:rsidP="009331EC">
            <w:pPr>
              <w:tabs>
                <w:tab w:val="left" w:pos="426"/>
              </w:tabs>
              <w:contextualSpacing/>
              <w:jc w:val="both"/>
              <w:rPr>
                <w:rFonts w:eastAsia="Calibri"/>
                <w:sz w:val="28"/>
                <w:szCs w:val="28"/>
                <w:lang w:eastAsia="en-US"/>
              </w:rPr>
            </w:pPr>
            <w:r w:rsidRPr="00D83F7E">
              <w:rPr>
                <w:rFonts w:eastAsia="Calibri"/>
                <w:sz w:val="28"/>
                <w:szCs w:val="28"/>
                <w:lang w:eastAsia="en-US"/>
              </w:rPr>
              <w:t xml:space="preserve">0,5 мг в неделю в один прием (1 </w:t>
            </w:r>
            <w:proofErr w:type="spellStart"/>
            <w:proofErr w:type="gramStart"/>
            <w:r w:rsidRPr="00D83F7E">
              <w:rPr>
                <w:rFonts w:eastAsia="Calibri"/>
                <w:sz w:val="28"/>
                <w:szCs w:val="28"/>
                <w:lang w:eastAsia="en-US"/>
              </w:rPr>
              <w:t>таб</w:t>
            </w:r>
            <w:proofErr w:type="spellEnd"/>
            <w:proofErr w:type="gramEnd"/>
            <w:r w:rsidRPr="00D83F7E">
              <w:rPr>
                <w:rFonts w:eastAsia="Calibri"/>
                <w:sz w:val="28"/>
                <w:szCs w:val="28"/>
                <w:lang w:eastAsia="en-US"/>
              </w:rPr>
              <w:t xml:space="preserve"> по 0,5мг) или в 2 приеме ( по 0,5 </w:t>
            </w:r>
            <w:proofErr w:type="spellStart"/>
            <w:r w:rsidRPr="00D83F7E">
              <w:rPr>
                <w:rFonts w:eastAsia="Calibri"/>
                <w:sz w:val="28"/>
                <w:szCs w:val="28"/>
                <w:lang w:eastAsia="en-US"/>
              </w:rPr>
              <w:t>таб</w:t>
            </w:r>
            <w:proofErr w:type="spellEnd"/>
            <w:r w:rsidRPr="00D83F7E">
              <w:rPr>
                <w:rFonts w:eastAsia="Calibri"/>
                <w:sz w:val="28"/>
                <w:szCs w:val="28"/>
                <w:lang w:eastAsia="en-US"/>
              </w:rPr>
              <w:t xml:space="preserve"> по 0,5мг)</w:t>
            </w:r>
          </w:p>
        </w:tc>
        <w:tc>
          <w:tcPr>
            <w:tcW w:w="709" w:type="dxa"/>
            <w:shd w:val="clear" w:color="auto" w:fill="auto"/>
          </w:tcPr>
          <w:p w:rsidR="00832DD5" w:rsidRPr="00D83F7E" w:rsidRDefault="00832DD5" w:rsidP="00B75FB4">
            <w:pPr>
              <w:tabs>
                <w:tab w:val="left" w:pos="426"/>
              </w:tabs>
              <w:contextualSpacing/>
              <w:jc w:val="both"/>
              <w:rPr>
                <w:rFonts w:eastAsia="Calibri"/>
                <w:sz w:val="28"/>
                <w:szCs w:val="28"/>
                <w:lang w:eastAsia="en-US"/>
              </w:rPr>
            </w:pPr>
            <w:r w:rsidRPr="00D83F7E">
              <w:rPr>
                <w:rFonts w:eastAsia="Calibri"/>
                <w:sz w:val="28"/>
                <w:szCs w:val="28"/>
                <w:lang w:eastAsia="en-US"/>
              </w:rPr>
              <w:t>А</w:t>
            </w:r>
          </w:p>
        </w:tc>
      </w:tr>
    </w:tbl>
    <w:p w:rsidR="005F73EC" w:rsidRPr="003237CA" w:rsidRDefault="005F73EC" w:rsidP="003237CA">
      <w:pPr>
        <w:tabs>
          <w:tab w:val="left" w:pos="567"/>
        </w:tabs>
        <w:contextualSpacing/>
        <w:jc w:val="both"/>
        <w:rPr>
          <w:b/>
          <w:sz w:val="28"/>
          <w:szCs w:val="28"/>
        </w:rPr>
      </w:pPr>
    </w:p>
    <w:p w:rsidR="00B13245" w:rsidRDefault="00B13245" w:rsidP="00B13245">
      <w:pPr>
        <w:contextualSpacing/>
        <w:jc w:val="both"/>
        <w:rPr>
          <w:sz w:val="28"/>
          <w:szCs w:val="28"/>
        </w:rPr>
      </w:pPr>
      <w:r>
        <w:rPr>
          <w:b/>
          <w:sz w:val="28"/>
          <w:szCs w:val="28"/>
        </w:rPr>
        <w:t xml:space="preserve">5.3 </w:t>
      </w:r>
      <w:r w:rsidR="005F73EC" w:rsidRPr="00B13245">
        <w:rPr>
          <w:b/>
          <w:sz w:val="28"/>
          <w:szCs w:val="28"/>
        </w:rPr>
        <w:t>Хирургическое вмешательство</w:t>
      </w:r>
      <w:r w:rsidR="003B3C7A" w:rsidRPr="00B13245">
        <w:rPr>
          <w:b/>
          <w:sz w:val="28"/>
          <w:szCs w:val="28"/>
        </w:rPr>
        <w:t>:</w:t>
      </w:r>
      <w:r w:rsidR="005F73EC" w:rsidRPr="00B13245">
        <w:rPr>
          <w:b/>
          <w:sz w:val="28"/>
          <w:szCs w:val="28"/>
        </w:rPr>
        <w:t xml:space="preserve"> </w:t>
      </w:r>
      <w:r w:rsidRPr="00B13245">
        <w:rPr>
          <w:sz w:val="28"/>
          <w:szCs w:val="28"/>
        </w:rPr>
        <w:t>х</w:t>
      </w:r>
      <w:r w:rsidR="00BA5EFA" w:rsidRPr="00B13245">
        <w:rPr>
          <w:sz w:val="28"/>
          <w:szCs w:val="28"/>
        </w:rPr>
        <w:t xml:space="preserve">ирургическое </w:t>
      </w:r>
      <w:r w:rsidRPr="00B13245">
        <w:rPr>
          <w:sz w:val="28"/>
          <w:szCs w:val="28"/>
        </w:rPr>
        <w:t>лечение</w:t>
      </w:r>
      <w:r w:rsidR="00BA5EFA" w:rsidRPr="00B13245">
        <w:rPr>
          <w:sz w:val="28"/>
          <w:szCs w:val="28"/>
        </w:rPr>
        <w:t xml:space="preserve"> является  основным  методом  лечения доброкачественных новообразований молочной железы. </w:t>
      </w:r>
    </w:p>
    <w:p w:rsidR="00B13245" w:rsidRPr="00BD7F8B" w:rsidRDefault="00B13245" w:rsidP="00B13245">
      <w:pPr>
        <w:contextualSpacing/>
        <w:jc w:val="both"/>
        <w:rPr>
          <w:sz w:val="28"/>
          <w:szCs w:val="28"/>
        </w:rPr>
      </w:pPr>
      <w:r>
        <w:rPr>
          <w:sz w:val="28"/>
          <w:szCs w:val="28"/>
        </w:rPr>
        <w:lastRenderedPageBreak/>
        <w:t>Целью хирургического лечения</w:t>
      </w:r>
      <w:r w:rsidRPr="00BD7F8B">
        <w:rPr>
          <w:sz w:val="28"/>
          <w:szCs w:val="28"/>
        </w:rPr>
        <w:t xml:space="preserve"> </w:t>
      </w:r>
      <w:r>
        <w:rPr>
          <w:sz w:val="28"/>
          <w:szCs w:val="28"/>
        </w:rPr>
        <w:t xml:space="preserve">является удаление  доброкачественных опухолей </w:t>
      </w:r>
      <w:r w:rsidRPr="00BD7F8B">
        <w:rPr>
          <w:sz w:val="28"/>
          <w:szCs w:val="28"/>
        </w:rPr>
        <w:t xml:space="preserve">молочной железы: </w:t>
      </w:r>
    </w:p>
    <w:p w:rsidR="00B13245" w:rsidRPr="00B13245" w:rsidRDefault="00B13245" w:rsidP="00B13245">
      <w:pPr>
        <w:pStyle w:val="a5"/>
        <w:numPr>
          <w:ilvl w:val="0"/>
          <w:numId w:val="47"/>
        </w:numPr>
        <w:tabs>
          <w:tab w:val="left" w:pos="567"/>
        </w:tabs>
        <w:ind w:left="0" w:firstLine="0"/>
        <w:jc w:val="both"/>
        <w:rPr>
          <w:sz w:val="28"/>
          <w:szCs w:val="28"/>
        </w:rPr>
      </w:pPr>
      <w:r w:rsidRPr="00B13245">
        <w:rPr>
          <w:sz w:val="28"/>
          <w:szCs w:val="28"/>
        </w:rPr>
        <w:t xml:space="preserve">фиброаденома; </w:t>
      </w:r>
    </w:p>
    <w:p w:rsidR="00B13245" w:rsidRPr="00B13245" w:rsidRDefault="00B13245" w:rsidP="00B13245">
      <w:pPr>
        <w:pStyle w:val="a5"/>
        <w:numPr>
          <w:ilvl w:val="0"/>
          <w:numId w:val="47"/>
        </w:numPr>
        <w:tabs>
          <w:tab w:val="left" w:pos="567"/>
        </w:tabs>
        <w:ind w:left="0" w:firstLine="0"/>
        <w:jc w:val="both"/>
        <w:rPr>
          <w:sz w:val="28"/>
          <w:szCs w:val="28"/>
        </w:rPr>
      </w:pPr>
      <w:r w:rsidRPr="00B13245">
        <w:rPr>
          <w:sz w:val="28"/>
          <w:szCs w:val="28"/>
        </w:rPr>
        <w:t xml:space="preserve">листовидная опухоль; </w:t>
      </w:r>
    </w:p>
    <w:p w:rsidR="00B13245" w:rsidRPr="00B13245" w:rsidRDefault="00B13245" w:rsidP="00B13245">
      <w:pPr>
        <w:pStyle w:val="a5"/>
        <w:numPr>
          <w:ilvl w:val="0"/>
          <w:numId w:val="47"/>
        </w:numPr>
        <w:tabs>
          <w:tab w:val="left" w:pos="567"/>
        </w:tabs>
        <w:ind w:left="0" w:firstLine="0"/>
        <w:jc w:val="both"/>
        <w:rPr>
          <w:sz w:val="28"/>
          <w:szCs w:val="28"/>
        </w:rPr>
      </w:pPr>
      <w:proofErr w:type="spellStart"/>
      <w:r w:rsidRPr="00B13245">
        <w:rPr>
          <w:sz w:val="28"/>
          <w:szCs w:val="28"/>
        </w:rPr>
        <w:t>протоковая</w:t>
      </w:r>
      <w:proofErr w:type="spellEnd"/>
      <w:r w:rsidRPr="00B13245">
        <w:rPr>
          <w:sz w:val="28"/>
          <w:szCs w:val="28"/>
        </w:rPr>
        <w:t xml:space="preserve"> папиллома;</w:t>
      </w:r>
    </w:p>
    <w:p w:rsidR="00B13245" w:rsidRPr="00B13245" w:rsidRDefault="00B13245" w:rsidP="00B13245">
      <w:pPr>
        <w:pStyle w:val="a5"/>
        <w:numPr>
          <w:ilvl w:val="0"/>
          <w:numId w:val="47"/>
        </w:numPr>
        <w:tabs>
          <w:tab w:val="left" w:pos="567"/>
        </w:tabs>
        <w:ind w:left="0" w:firstLine="0"/>
        <w:jc w:val="both"/>
        <w:rPr>
          <w:sz w:val="28"/>
          <w:szCs w:val="28"/>
        </w:rPr>
      </w:pPr>
      <w:r>
        <w:rPr>
          <w:sz w:val="28"/>
          <w:szCs w:val="28"/>
        </w:rPr>
        <w:t>о</w:t>
      </w:r>
      <w:r w:rsidRPr="00B13245">
        <w:rPr>
          <w:sz w:val="28"/>
          <w:szCs w:val="28"/>
        </w:rPr>
        <w:t>чаговая пролиферативная мастопатия.</w:t>
      </w:r>
    </w:p>
    <w:p w:rsidR="00B13245" w:rsidRPr="00D83F7E" w:rsidRDefault="00B13245" w:rsidP="00B13245">
      <w:pPr>
        <w:contextualSpacing/>
        <w:jc w:val="both"/>
        <w:rPr>
          <w:b/>
          <w:sz w:val="28"/>
          <w:szCs w:val="28"/>
        </w:rPr>
      </w:pPr>
      <w:r w:rsidRPr="00D83F7E">
        <w:rPr>
          <w:b/>
          <w:sz w:val="28"/>
          <w:szCs w:val="28"/>
        </w:rPr>
        <w:t xml:space="preserve">Основные виды оперативных вмешательств: </w:t>
      </w:r>
    </w:p>
    <w:p w:rsidR="00B13245" w:rsidRDefault="00B13245" w:rsidP="00B13245">
      <w:pPr>
        <w:contextualSpacing/>
        <w:jc w:val="both"/>
        <w:rPr>
          <w:sz w:val="28"/>
          <w:szCs w:val="28"/>
        </w:rPr>
      </w:pPr>
      <w:proofErr w:type="spellStart"/>
      <w:r w:rsidRPr="00D83F7E">
        <w:rPr>
          <w:i/>
          <w:sz w:val="28"/>
          <w:szCs w:val="28"/>
        </w:rPr>
        <w:t>Лампэктомия</w:t>
      </w:r>
      <w:proofErr w:type="spellEnd"/>
      <w:r w:rsidRPr="00D83F7E">
        <w:rPr>
          <w:i/>
          <w:sz w:val="28"/>
          <w:szCs w:val="28"/>
        </w:rPr>
        <w:t>.</w:t>
      </w:r>
      <w:r w:rsidRPr="00D83F7E">
        <w:rPr>
          <w:sz w:val="28"/>
          <w:szCs w:val="28"/>
        </w:rPr>
        <w:t xml:space="preserve">  Удаление опухоли обычно выполняется по поводу фиброаденомы. Кожный разрез делается либо над самой опухолью, либо по краю ареолы (</w:t>
      </w:r>
      <w:proofErr w:type="spellStart"/>
      <w:r w:rsidRPr="00D83F7E">
        <w:rPr>
          <w:sz w:val="28"/>
          <w:szCs w:val="28"/>
        </w:rPr>
        <w:t>околососковый</w:t>
      </w:r>
      <w:proofErr w:type="spellEnd"/>
      <w:r w:rsidRPr="00D83F7E">
        <w:rPr>
          <w:sz w:val="28"/>
          <w:szCs w:val="28"/>
        </w:rPr>
        <w:t xml:space="preserve"> кружок), либо по </w:t>
      </w:r>
      <w:proofErr w:type="spellStart"/>
      <w:r w:rsidRPr="00D83F7E">
        <w:rPr>
          <w:sz w:val="28"/>
          <w:szCs w:val="28"/>
        </w:rPr>
        <w:t>субмаммарной</w:t>
      </w:r>
      <w:proofErr w:type="spellEnd"/>
      <w:r w:rsidRPr="00D83F7E">
        <w:rPr>
          <w:sz w:val="28"/>
          <w:szCs w:val="28"/>
        </w:rPr>
        <w:t xml:space="preserve"> складке (складка под молочной железой). </w:t>
      </w:r>
    </w:p>
    <w:p w:rsidR="00BA5EFA" w:rsidRPr="00BA5EFA" w:rsidRDefault="00BA5EFA" w:rsidP="00B13245">
      <w:pPr>
        <w:contextualSpacing/>
        <w:jc w:val="both"/>
        <w:rPr>
          <w:sz w:val="28"/>
          <w:szCs w:val="28"/>
        </w:rPr>
      </w:pPr>
      <w:proofErr w:type="spellStart"/>
      <w:r w:rsidRPr="00B13245">
        <w:rPr>
          <w:b/>
          <w:sz w:val="28"/>
          <w:szCs w:val="28"/>
        </w:rPr>
        <w:t>Лампэктомия</w:t>
      </w:r>
      <w:proofErr w:type="spellEnd"/>
      <w:r w:rsidRPr="00BA5EFA">
        <w:rPr>
          <w:sz w:val="28"/>
          <w:szCs w:val="28"/>
        </w:rPr>
        <w:t>, секторальная резекция молочной железы, центральная резекция молочной железы, резекция соска</w:t>
      </w:r>
      <w:r w:rsidRPr="00BA5EFA">
        <w:rPr>
          <w:i/>
          <w:sz w:val="28"/>
          <w:szCs w:val="28"/>
        </w:rPr>
        <w:t>.</w:t>
      </w:r>
    </w:p>
    <w:p w:rsidR="00BA5EFA" w:rsidRPr="00BA5EFA" w:rsidRDefault="00BA5EFA" w:rsidP="00B13245">
      <w:pPr>
        <w:contextualSpacing/>
        <w:jc w:val="both"/>
        <w:rPr>
          <w:sz w:val="28"/>
          <w:szCs w:val="28"/>
        </w:rPr>
      </w:pPr>
      <w:r w:rsidRPr="00B13245">
        <w:rPr>
          <w:b/>
          <w:sz w:val="28"/>
          <w:szCs w:val="28"/>
        </w:rPr>
        <w:t>Показания</w:t>
      </w:r>
      <w:r w:rsidRPr="00BA5EFA">
        <w:rPr>
          <w:sz w:val="28"/>
          <w:szCs w:val="28"/>
        </w:rPr>
        <w:t xml:space="preserve">: фиброаденома, листовидная опухоль, </w:t>
      </w:r>
      <w:proofErr w:type="spellStart"/>
      <w:r w:rsidRPr="00BA5EFA">
        <w:rPr>
          <w:sz w:val="28"/>
          <w:szCs w:val="28"/>
        </w:rPr>
        <w:t>протоковая</w:t>
      </w:r>
      <w:proofErr w:type="spellEnd"/>
      <w:r w:rsidRPr="00BA5EFA">
        <w:rPr>
          <w:sz w:val="28"/>
          <w:szCs w:val="28"/>
        </w:rPr>
        <w:t xml:space="preserve"> папиллома, очаговая пролиферативная мастопатия. </w:t>
      </w:r>
    </w:p>
    <w:p w:rsidR="00BA5EFA" w:rsidRPr="00BA5EFA" w:rsidRDefault="00BA5EFA" w:rsidP="00B13245">
      <w:pPr>
        <w:contextualSpacing/>
        <w:jc w:val="both"/>
        <w:rPr>
          <w:sz w:val="28"/>
          <w:szCs w:val="28"/>
        </w:rPr>
      </w:pPr>
      <w:r w:rsidRPr="00B13245">
        <w:rPr>
          <w:b/>
          <w:sz w:val="28"/>
          <w:szCs w:val="28"/>
        </w:rPr>
        <w:t>Противопоказания</w:t>
      </w:r>
      <w:r w:rsidRPr="00BA5EFA">
        <w:rPr>
          <w:sz w:val="28"/>
          <w:szCs w:val="28"/>
        </w:rPr>
        <w:t xml:space="preserve">: наличие атипических клеток при цитологическом исследований, отягощённый онкологический анамнез, доброкачественные опухоли молочных желез более 5 см, близкое расположение к </w:t>
      </w:r>
      <w:proofErr w:type="spellStart"/>
      <w:r w:rsidRPr="00BA5EFA">
        <w:rPr>
          <w:sz w:val="28"/>
          <w:szCs w:val="28"/>
        </w:rPr>
        <w:t>сосково-ареолярному</w:t>
      </w:r>
      <w:proofErr w:type="spellEnd"/>
      <w:r w:rsidRPr="00BA5EFA">
        <w:rPr>
          <w:sz w:val="28"/>
          <w:szCs w:val="28"/>
        </w:rPr>
        <w:t xml:space="preserve"> комплексу и </w:t>
      </w:r>
      <w:proofErr w:type="spellStart"/>
      <w:r w:rsidRPr="00BA5EFA">
        <w:rPr>
          <w:sz w:val="28"/>
          <w:szCs w:val="28"/>
        </w:rPr>
        <w:t>ретромаммарному</w:t>
      </w:r>
      <w:proofErr w:type="spellEnd"/>
      <w:r w:rsidRPr="00BA5EFA">
        <w:rPr>
          <w:sz w:val="28"/>
          <w:szCs w:val="28"/>
        </w:rPr>
        <w:t xml:space="preserve"> пространству, в связи с выраженным болевым синдромом. Отягощённый соматический анамнез:   </w:t>
      </w:r>
      <w:proofErr w:type="gramStart"/>
      <w:r w:rsidRPr="00BA5EFA">
        <w:rPr>
          <w:sz w:val="28"/>
          <w:szCs w:val="28"/>
        </w:rPr>
        <w:t>сердечно-сосудистая</w:t>
      </w:r>
      <w:proofErr w:type="gramEnd"/>
      <w:r w:rsidRPr="00BA5EFA">
        <w:rPr>
          <w:sz w:val="28"/>
          <w:szCs w:val="28"/>
        </w:rPr>
        <w:t xml:space="preserve"> недостаточность, стенокардия напряжения, инфаркт миокарда, сахарный диабет в стадии декомпенсации и т.д.</w:t>
      </w:r>
    </w:p>
    <w:p w:rsidR="00BA5EFA" w:rsidRPr="00BA5EFA" w:rsidRDefault="00BA5EFA" w:rsidP="00B13245">
      <w:pPr>
        <w:contextualSpacing/>
        <w:jc w:val="both"/>
        <w:rPr>
          <w:sz w:val="28"/>
          <w:szCs w:val="28"/>
        </w:rPr>
      </w:pPr>
      <w:r w:rsidRPr="00B13245">
        <w:rPr>
          <w:b/>
          <w:sz w:val="28"/>
          <w:szCs w:val="28"/>
        </w:rPr>
        <w:t>Методика проведения</w:t>
      </w:r>
      <w:r w:rsidRPr="00BA5EFA">
        <w:rPr>
          <w:sz w:val="28"/>
          <w:szCs w:val="28"/>
        </w:rPr>
        <w:t xml:space="preserve"> под местной инфильтрирующей анестезией: Кожный разрез делается либо над самой опухолью, либо по краю ареолы (</w:t>
      </w:r>
      <w:proofErr w:type="spellStart"/>
      <w:r w:rsidRPr="00BA5EFA">
        <w:rPr>
          <w:sz w:val="28"/>
          <w:szCs w:val="28"/>
        </w:rPr>
        <w:t>околососковый</w:t>
      </w:r>
      <w:proofErr w:type="spellEnd"/>
      <w:r w:rsidRPr="00BA5EFA">
        <w:rPr>
          <w:sz w:val="28"/>
          <w:szCs w:val="28"/>
        </w:rPr>
        <w:t xml:space="preserve"> кружок), либо по </w:t>
      </w:r>
      <w:proofErr w:type="spellStart"/>
      <w:r w:rsidRPr="00BA5EFA">
        <w:rPr>
          <w:sz w:val="28"/>
          <w:szCs w:val="28"/>
        </w:rPr>
        <w:t>субмаммарной</w:t>
      </w:r>
      <w:proofErr w:type="spellEnd"/>
      <w:r w:rsidRPr="00BA5EFA">
        <w:rPr>
          <w:sz w:val="28"/>
          <w:szCs w:val="28"/>
        </w:rPr>
        <w:t xml:space="preserve"> складке (складка под молочной железой). Производится удаление самой опухоли или квадранта железы, при этом частично повреждаются протоки молочной железы. Ушивается «ямка» в месте расположения опухоли, накладывается внутрикожный шов. </w:t>
      </w:r>
    </w:p>
    <w:p w:rsidR="00BA5EFA" w:rsidRDefault="00BA5EFA" w:rsidP="00BA5EFA">
      <w:pPr>
        <w:contextualSpacing/>
        <w:jc w:val="both"/>
        <w:rPr>
          <w:b/>
          <w:sz w:val="28"/>
          <w:szCs w:val="28"/>
        </w:rPr>
      </w:pPr>
    </w:p>
    <w:p w:rsidR="007559A7" w:rsidRDefault="007559A7" w:rsidP="009331EC">
      <w:pPr>
        <w:contextualSpacing/>
        <w:jc w:val="both"/>
        <w:rPr>
          <w:sz w:val="28"/>
          <w:szCs w:val="28"/>
        </w:rPr>
      </w:pPr>
      <w:r>
        <w:rPr>
          <w:noProof/>
          <w:sz w:val="28"/>
          <w:szCs w:val="28"/>
        </w:rPr>
        <w:drawing>
          <wp:inline distT="0" distB="0" distL="0" distR="0" wp14:anchorId="4A9B9F19" wp14:editId="4F334D4F">
            <wp:extent cx="4572635" cy="342963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A933E1" w:rsidRPr="00D83F7E" w:rsidRDefault="00A933E1" w:rsidP="00832DD5">
      <w:pPr>
        <w:ind w:firstLine="567"/>
        <w:contextualSpacing/>
        <w:jc w:val="both"/>
        <w:rPr>
          <w:sz w:val="28"/>
          <w:szCs w:val="28"/>
        </w:rPr>
      </w:pPr>
      <w:r w:rsidRPr="00D83F7E">
        <w:rPr>
          <w:sz w:val="28"/>
          <w:szCs w:val="28"/>
        </w:rPr>
        <w:lastRenderedPageBreak/>
        <w:t xml:space="preserve">Два последних варианта более эстетичны. </w:t>
      </w:r>
      <w:r w:rsidR="008722BD">
        <w:rPr>
          <w:sz w:val="28"/>
          <w:szCs w:val="28"/>
        </w:rPr>
        <w:t xml:space="preserve">Рекомендуются делать полулунные разрезы, а не </w:t>
      </w:r>
      <w:proofErr w:type="spellStart"/>
      <w:r w:rsidR="008A2983">
        <w:rPr>
          <w:sz w:val="28"/>
          <w:szCs w:val="28"/>
        </w:rPr>
        <w:t>радиарные</w:t>
      </w:r>
      <w:proofErr w:type="spellEnd"/>
      <w:r w:rsidR="008A2983">
        <w:rPr>
          <w:sz w:val="28"/>
          <w:szCs w:val="28"/>
        </w:rPr>
        <w:t xml:space="preserve"> (см рисунок). </w:t>
      </w:r>
      <w:r w:rsidRPr="00D83F7E">
        <w:rPr>
          <w:sz w:val="28"/>
          <w:szCs w:val="28"/>
        </w:rPr>
        <w:t xml:space="preserve">Обычно, через год рубец от такого разреза довольно трудно найти. Производится удаление самой опухоли, при этом не повреждаются протоки молочной железы (и не возникает проблем для последующего кормления грудью), не возникает деформации железы, не возникает дефицита </w:t>
      </w:r>
      <w:proofErr w:type="spellStart"/>
      <w:r w:rsidRPr="00D83F7E">
        <w:rPr>
          <w:sz w:val="28"/>
          <w:szCs w:val="28"/>
        </w:rPr>
        <w:t>объѐма</w:t>
      </w:r>
      <w:proofErr w:type="spellEnd"/>
      <w:r w:rsidRPr="00D83F7E">
        <w:rPr>
          <w:sz w:val="28"/>
          <w:szCs w:val="28"/>
        </w:rPr>
        <w:t xml:space="preserve"> железы. Ушивается «ямка» в месте расположения опухоли,</w:t>
      </w:r>
      <w:r w:rsidR="009A7F1D" w:rsidRPr="00D83F7E">
        <w:rPr>
          <w:sz w:val="28"/>
          <w:szCs w:val="28"/>
        </w:rPr>
        <w:t xml:space="preserve"> накладывается внутрикожный шов. Удаленный макропрепарат подлежит к срочному гистологическому исследованию.</w:t>
      </w:r>
    </w:p>
    <w:p w:rsidR="00A933E1" w:rsidRPr="00D83F7E" w:rsidRDefault="00A933E1" w:rsidP="009331EC">
      <w:pPr>
        <w:contextualSpacing/>
        <w:jc w:val="both"/>
        <w:rPr>
          <w:i/>
          <w:sz w:val="28"/>
          <w:szCs w:val="28"/>
        </w:rPr>
      </w:pPr>
      <w:r w:rsidRPr="00D83F7E">
        <w:rPr>
          <w:i/>
          <w:sz w:val="28"/>
          <w:szCs w:val="28"/>
        </w:rPr>
        <w:t xml:space="preserve"> Сектор</w:t>
      </w:r>
      <w:r w:rsidR="00832DD5">
        <w:rPr>
          <w:i/>
          <w:sz w:val="28"/>
          <w:szCs w:val="28"/>
        </w:rPr>
        <w:t>альная резекция молочной железы:</w:t>
      </w:r>
    </w:p>
    <w:p w:rsidR="00A933E1" w:rsidRPr="00D83F7E" w:rsidRDefault="00A933E1" w:rsidP="00832DD5">
      <w:pPr>
        <w:ind w:firstLine="567"/>
        <w:contextualSpacing/>
        <w:jc w:val="both"/>
        <w:rPr>
          <w:sz w:val="28"/>
          <w:szCs w:val="28"/>
        </w:rPr>
      </w:pPr>
      <w:r w:rsidRPr="00D83F7E">
        <w:rPr>
          <w:sz w:val="28"/>
          <w:szCs w:val="28"/>
        </w:rPr>
        <w:t xml:space="preserve">Такую операцию делают при узловой мастопатии (сборный диагноз, включающий и ситуации с уплотнением в молочной железе неизвестной природы). Кожный разрез производят либо над уплотнением, либо по краю ареолы, либо по </w:t>
      </w:r>
      <w:proofErr w:type="spellStart"/>
      <w:r w:rsidRPr="00D83F7E">
        <w:rPr>
          <w:sz w:val="28"/>
          <w:szCs w:val="28"/>
        </w:rPr>
        <w:t>субмаммарной</w:t>
      </w:r>
      <w:proofErr w:type="spellEnd"/>
      <w:r w:rsidRPr="00D83F7E">
        <w:rPr>
          <w:sz w:val="28"/>
          <w:szCs w:val="28"/>
        </w:rPr>
        <w:t xml:space="preserve"> складке. Удаляется уплотнение, образовавшийся дефект ткани железы ушивается, накладывается внутрикожный </w:t>
      </w:r>
      <w:r w:rsidR="00AA5277">
        <w:rPr>
          <w:sz w:val="28"/>
          <w:szCs w:val="28"/>
        </w:rPr>
        <w:t xml:space="preserve"> </w:t>
      </w:r>
      <w:r w:rsidRPr="00D83F7E">
        <w:rPr>
          <w:sz w:val="28"/>
          <w:szCs w:val="28"/>
        </w:rPr>
        <w:t xml:space="preserve">шов. Особая техника секторальной резекции применяется при </w:t>
      </w:r>
      <w:proofErr w:type="spellStart"/>
      <w:r w:rsidRPr="00D83F7E">
        <w:rPr>
          <w:sz w:val="28"/>
          <w:szCs w:val="28"/>
        </w:rPr>
        <w:t>внутрипротоковой</w:t>
      </w:r>
      <w:proofErr w:type="spellEnd"/>
      <w:r w:rsidRPr="00D83F7E">
        <w:rPr>
          <w:sz w:val="28"/>
          <w:szCs w:val="28"/>
        </w:rPr>
        <w:t xml:space="preserve"> папилломе (обычно это маленькая опухоль, расположенная в протоке и проявляющаяся выделениями из соска). В проток вводится красящее вещество. Кожный разрез делается по краю ареолы, за соском находят прокрашенный проток, в этом месте его пересекают, выделяют к периферии от соска с тем, чтобы была удалена папиллома. Ушивается ткань железы и кожа внутрикожным швом. </w:t>
      </w:r>
      <w:r w:rsidR="009A7F1D" w:rsidRPr="00D83F7E">
        <w:rPr>
          <w:sz w:val="28"/>
          <w:szCs w:val="28"/>
        </w:rPr>
        <w:t>Удаленный макропрепарат подлежит к срочному гистологическому исследованию.</w:t>
      </w:r>
    </w:p>
    <w:p w:rsidR="00A933E1" w:rsidRPr="00D83F7E" w:rsidRDefault="00A933E1" w:rsidP="009331EC">
      <w:pPr>
        <w:contextualSpacing/>
        <w:jc w:val="both"/>
        <w:rPr>
          <w:i/>
          <w:sz w:val="28"/>
          <w:szCs w:val="28"/>
        </w:rPr>
      </w:pPr>
      <w:r w:rsidRPr="00D83F7E">
        <w:rPr>
          <w:i/>
          <w:sz w:val="28"/>
          <w:szCs w:val="28"/>
        </w:rPr>
        <w:t xml:space="preserve"> Центр</w:t>
      </w:r>
      <w:r w:rsidR="00832DD5">
        <w:rPr>
          <w:i/>
          <w:sz w:val="28"/>
          <w:szCs w:val="28"/>
        </w:rPr>
        <w:t>альная резекция молочной железы:</w:t>
      </w:r>
    </w:p>
    <w:p w:rsidR="00A933E1" w:rsidRPr="00D83F7E" w:rsidRDefault="00A933E1" w:rsidP="00832DD5">
      <w:pPr>
        <w:ind w:firstLine="567"/>
        <w:contextualSpacing/>
        <w:jc w:val="both"/>
        <w:rPr>
          <w:sz w:val="28"/>
          <w:szCs w:val="28"/>
        </w:rPr>
      </w:pPr>
      <w:r w:rsidRPr="00D83F7E">
        <w:rPr>
          <w:sz w:val="28"/>
          <w:szCs w:val="28"/>
        </w:rPr>
        <w:t xml:space="preserve">Применяется при </w:t>
      </w:r>
      <w:proofErr w:type="spellStart"/>
      <w:r w:rsidRPr="00D83F7E">
        <w:rPr>
          <w:sz w:val="28"/>
          <w:szCs w:val="28"/>
        </w:rPr>
        <w:t>внутрипротоковой</w:t>
      </w:r>
      <w:proofErr w:type="spellEnd"/>
      <w:r w:rsidRPr="00D83F7E">
        <w:rPr>
          <w:sz w:val="28"/>
          <w:szCs w:val="28"/>
        </w:rPr>
        <w:t xml:space="preserve"> папилломе, когда </w:t>
      </w:r>
      <w:proofErr w:type="spellStart"/>
      <w:r w:rsidRPr="00D83F7E">
        <w:rPr>
          <w:sz w:val="28"/>
          <w:szCs w:val="28"/>
        </w:rPr>
        <w:t>еѐ</w:t>
      </w:r>
      <w:proofErr w:type="spellEnd"/>
      <w:r w:rsidRPr="00D83F7E">
        <w:rPr>
          <w:sz w:val="28"/>
          <w:szCs w:val="28"/>
        </w:rPr>
        <w:t xml:space="preserve"> </w:t>
      </w:r>
      <w:proofErr w:type="gramStart"/>
      <w:r w:rsidRPr="00D83F7E">
        <w:rPr>
          <w:sz w:val="28"/>
          <w:szCs w:val="28"/>
        </w:rPr>
        <w:t xml:space="preserve">не </w:t>
      </w:r>
      <w:proofErr w:type="spellStart"/>
      <w:r w:rsidRPr="00D83F7E">
        <w:rPr>
          <w:sz w:val="28"/>
          <w:szCs w:val="28"/>
        </w:rPr>
        <w:t>уда</w:t>
      </w:r>
      <w:proofErr w:type="gramEnd"/>
      <w:r w:rsidRPr="00D83F7E">
        <w:rPr>
          <w:sz w:val="28"/>
          <w:szCs w:val="28"/>
        </w:rPr>
        <w:t>ѐтся</w:t>
      </w:r>
      <w:proofErr w:type="spellEnd"/>
      <w:r w:rsidRPr="00D83F7E">
        <w:rPr>
          <w:sz w:val="28"/>
          <w:szCs w:val="28"/>
        </w:rPr>
        <w:t xml:space="preserve"> локализовать, при множественных </w:t>
      </w:r>
      <w:proofErr w:type="spellStart"/>
      <w:r w:rsidRPr="00D83F7E">
        <w:rPr>
          <w:sz w:val="28"/>
          <w:szCs w:val="28"/>
        </w:rPr>
        <w:t>внутрипротоковых</w:t>
      </w:r>
      <w:proofErr w:type="spellEnd"/>
      <w:r w:rsidRPr="00D83F7E">
        <w:rPr>
          <w:sz w:val="28"/>
          <w:szCs w:val="28"/>
        </w:rPr>
        <w:t xml:space="preserve"> папилломах, располагающихся в центральных отделах протоков. Операция приемлема в тех случаях, когда не предвидится кормление грудью. После кожного разреза, выполненного по краю ареолы, за соском пересекают все протоки. Ткань железы с центральными отделами протоков выделяют на 2–3 см и удаляют. Дефект ткани железы ушивается, накладывается внутрикожный шов. </w:t>
      </w:r>
      <w:r w:rsidR="009A7F1D" w:rsidRPr="00D83F7E">
        <w:rPr>
          <w:sz w:val="28"/>
          <w:szCs w:val="28"/>
        </w:rPr>
        <w:t>Удаленный макропрепарат подлежит к срочному гистологическому исследованию.</w:t>
      </w:r>
    </w:p>
    <w:p w:rsidR="00A933E1" w:rsidRPr="00D83F7E" w:rsidRDefault="00A933E1" w:rsidP="009331EC">
      <w:pPr>
        <w:contextualSpacing/>
        <w:jc w:val="both"/>
        <w:rPr>
          <w:i/>
          <w:sz w:val="28"/>
          <w:szCs w:val="28"/>
        </w:rPr>
      </w:pPr>
      <w:r w:rsidRPr="00D83F7E">
        <w:rPr>
          <w:sz w:val="28"/>
          <w:szCs w:val="28"/>
        </w:rPr>
        <w:t xml:space="preserve"> </w:t>
      </w:r>
      <w:r w:rsidR="00832DD5">
        <w:rPr>
          <w:i/>
          <w:sz w:val="28"/>
          <w:szCs w:val="28"/>
        </w:rPr>
        <w:t>Резекция соск</w:t>
      </w:r>
      <w:r w:rsidR="0048017E">
        <w:rPr>
          <w:i/>
          <w:sz w:val="28"/>
          <w:szCs w:val="28"/>
        </w:rPr>
        <w:t>а</w:t>
      </w:r>
      <w:r w:rsidR="00832DD5">
        <w:rPr>
          <w:i/>
          <w:sz w:val="28"/>
          <w:szCs w:val="28"/>
        </w:rPr>
        <w:t>:</w:t>
      </w:r>
      <w:r w:rsidRPr="00D83F7E">
        <w:rPr>
          <w:i/>
          <w:sz w:val="28"/>
          <w:szCs w:val="28"/>
        </w:rPr>
        <w:t xml:space="preserve"> </w:t>
      </w:r>
    </w:p>
    <w:p w:rsidR="00A933E1" w:rsidRPr="00D83F7E" w:rsidRDefault="00A933E1" w:rsidP="00832DD5">
      <w:pPr>
        <w:ind w:firstLine="567"/>
        <w:contextualSpacing/>
        <w:jc w:val="both"/>
        <w:rPr>
          <w:sz w:val="28"/>
          <w:szCs w:val="28"/>
        </w:rPr>
      </w:pPr>
      <w:r w:rsidRPr="00D83F7E">
        <w:rPr>
          <w:sz w:val="28"/>
          <w:szCs w:val="28"/>
        </w:rPr>
        <w:t xml:space="preserve">Используется при аденоме соска, — редкой доброкачественной опухоли или как диагностический этап для морфологической диагностики рака </w:t>
      </w:r>
      <w:proofErr w:type="spellStart"/>
      <w:r w:rsidRPr="00D83F7E">
        <w:rPr>
          <w:sz w:val="28"/>
          <w:szCs w:val="28"/>
        </w:rPr>
        <w:t>Педжета</w:t>
      </w:r>
      <w:proofErr w:type="spellEnd"/>
      <w:r w:rsidRPr="00D83F7E">
        <w:rPr>
          <w:sz w:val="28"/>
          <w:szCs w:val="28"/>
        </w:rPr>
        <w:t xml:space="preserve">. Клиновидно резецируется сосок, накладываются узловые швы тонким шовным материалом. </w:t>
      </w:r>
      <w:r w:rsidR="009A7F1D" w:rsidRPr="00D83F7E">
        <w:rPr>
          <w:sz w:val="28"/>
          <w:szCs w:val="28"/>
        </w:rPr>
        <w:t>Удаленный макропрепарат подлежит к срочному гистологическому исследованию.</w:t>
      </w:r>
    </w:p>
    <w:p w:rsidR="00A933E1" w:rsidRPr="00D83F7E" w:rsidRDefault="00A933E1" w:rsidP="009331EC">
      <w:pPr>
        <w:contextualSpacing/>
        <w:jc w:val="both"/>
        <w:rPr>
          <w:sz w:val="28"/>
          <w:szCs w:val="28"/>
        </w:rPr>
      </w:pPr>
    </w:p>
    <w:p w:rsidR="003B3C7A" w:rsidRPr="003B3C7A" w:rsidRDefault="003B3C7A" w:rsidP="009331EC">
      <w:pPr>
        <w:numPr>
          <w:ilvl w:val="1"/>
          <w:numId w:val="6"/>
        </w:numPr>
        <w:ind w:left="0" w:firstLine="0"/>
        <w:contextualSpacing/>
        <w:jc w:val="both"/>
        <w:rPr>
          <w:sz w:val="28"/>
          <w:szCs w:val="28"/>
        </w:rPr>
      </w:pPr>
      <w:r>
        <w:rPr>
          <w:b/>
          <w:sz w:val="28"/>
          <w:szCs w:val="28"/>
        </w:rPr>
        <w:t>Дальнейшее ведение:</w:t>
      </w:r>
    </w:p>
    <w:p w:rsidR="00706B6B" w:rsidRPr="003B3C7A" w:rsidRDefault="00706B6B" w:rsidP="003B3C7A">
      <w:pPr>
        <w:pStyle w:val="a5"/>
        <w:numPr>
          <w:ilvl w:val="0"/>
          <w:numId w:val="36"/>
        </w:numPr>
        <w:tabs>
          <w:tab w:val="left" w:pos="567"/>
        </w:tabs>
        <w:ind w:left="0" w:firstLine="0"/>
        <w:jc w:val="both"/>
        <w:rPr>
          <w:sz w:val="28"/>
          <w:szCs w:val="28"/>
        </w:rPr>
      </w:pPr>
      <w:r w:rsidRPr="003B3C7A">
        <w:rPr>
          <w:sz w:val="28"/>
          <w:szCs w:val="28"/>
        </w:rPr>
        <w:t xml:space="preserve">осмотр </w:t>
      </w:r>
      <w:proofErr w:type="spellStart"/>
      <w:r w:rsidRPr="003B3C7A">
        <w:rPr>
          <w:sz w:val="28"/>
          <w:szCs w:val="28"/>
        </w:rPr>
        <w:t>маммолога</w:t>
      </w:r>
      <w:proofErr w:type="spellEnd"/>
      <w:r w:rsidRPr="003B3C7A">
        <w:rPr>
          <w:sz w:val="28"/>
          <w:szCs w:val="28"/>
        </w:rPr>
        <w:t xml:space="preserve"> каждые 3-6 месяца</w:t>
      </w:r>
      <w:r w:rsidR="003B3C7A">
        <w:rPr>
          <w:sz w:val="28"/>
          <w:szCs w:val="28"/>
        </w:rPr>
        <w:t>,</w:t>
      </w:r>
      <w:r w:rsidRPr="003B3C7A">
        <w:rPr>
          <w:sz w:val="28"/>
          <w:szCs w:val="28"/>
        </w:rPr>
        <w:t xml:space="preserve"> в течение 3-х лет</w:t>
      </w:r>
      <w:r w:rsidR="003B3C7A">
        <w:rPr>
          <w:sz w:val="28"/>
          <w:szCs w:val="28"/>
        </w:rPr>
        <w:t>;</w:t>
      </w:r>
      <w:r w:rsidRPr="003B3C7A">
        <w:rPr>
          <w:sz w:val="28"/>
          <w:szCs w:val="28"/>
        </w:rPr>
        <w:t xml:space="preserve"> </w:t>
      </w:r>
    </w:p>
    <w:p w:rsidR="00706B6B" w:rsidRPr="003B3C7A" w:rsidRDefault="003B3C7A" w:rsidP="003B3C7A">
      <w:pPr>
        <w:pStyle w:val="a5"/>
        <w:numPr>
          <w:ilvl w:val="0"/>
          <w:numId w:val="36"/>
        </w:numPr>
        <w:tabs>
          <w:tab w:val="left" w:pos="567"/>
        </w:tabs>
        <w:ind w:left="0" w:firstLine="0"/>
        <w:jc w:val="both"/>
        <w:rPr>
          <w:sz w:val="28"/>
          <w:szCs w:val="28"/>
        </w:rPr>
      </w:pPr>
      <w:r>
        <w:rPr>
          <w:sz w:val="28"/>
          <w:szCs w:val="28"/>
        </w:rPr>
        <w:t>УЗИ</w:t>
      </w:r>
      <w:r w:rsidR="00A86D00" w:rsidRPr="00A86D00">
        <w:rPr>
          <w:sz w:val="28"/>
          <w:szCs w:val="28"/>
        </w:rPr>
        <w:t xml:space="preserve"> </w:t>
      </w:r>
      <w:r w:rsidR="00A86D00">
        <w:rPr>
          <w:sz w:val="28"/>
          <w:szCs w:val="28"/>
        </w:rPr>
        <w:t>молочных желез</w:t>
      </w:r>
      <w:r>
        <w:rPr>
          <w:sz w:val="28"/>
          <w:szCs w:val="28"/>
        </w:rPr>
        <w:t xml:space="preserve"> 1 раз в 6 месяцев;</w:t>
      </w:r>
    </w:p>
    <w:p w:rsidR="00706B6B" w:rsidRPr="003B3C7A" w:rsidRDefault="003B3C7A" w:rsidP="003B3C7A">
      <w:pPr>
        <w:pStyle w:val="a5"/>
        <w:numPr>
          <w:ilvl w:val="0"/>
          <w:numId w:val="36"/>
        </w:numPr>
        <w:tabs>
          <w:tab w:val="left" w:pos="567"/>
        </w:tabs>
        <w:ind w:left="0" w:firstLine="0"/>
        <w:jc w:val="both"/>
        <w:rPr>
          <w:sz w:val="28"/>
          <w:szCs w:val="28"/>
        </w:rPr>
      </w:pPr>
      <w:r>
        <w:rPr>
          <w:sz w:val="28"/>
          <w:szCs w:val="28"/>
        </w:rPr>
        <w:t>м</w:t>
      </w:r>
      <w:r w:rsidR="00706B6B" w:rsidRPr="003B3C7A">
        <w:rPr>
          <w:sz w:val="28"/>
          <w:szCs w:val="28"/>
        </w:rPr>
        <w:t>аммография 1 раз в год</w:t>
      </w:r>
      <w:r>
        <w:rPr>
          <w:sz w:val="28"/>
          <w:szCs w:val="28"/>
        </w:rPr>
        <w:t>,</w:t>
      </w:r>
      <w:r w:rsidR="00706B6B" w:rsidRPr="003B3C7A">
        <w:rPr>
          <w:sz w:val="28"/>
          <w:szCs w:val="28"/>
        </w:rPr>
        <w:t xml:space="preserve"> </w:t>
      </w:r>
      <w:r>
        <w:rPr>
          <w:sz w:val="28"/>
          <w:szCs w:val="28"/>
        </w:rPr>
        <w:t>п</w:t>
      </w:r>
      <w:r w:rsidR="00706B6B" w:rsidRPr="003B3C7A">
        <w:rPr>
          <w:sz w:val="28"/>
          <w:szCs w:val="28"/>
        </w:rPr>
        <w:t>ри выявлении злокачественного новообразования диагностика и специализированное лечение в онкологическом учреждении.</w:t>
      </w:r>
    </w:p>
    <w:p w:rsidR="005D54E8" w:rsidRDefault="005D54E8" w:rsidP="009331EC">
      <w:pPr>
        <w:spacing w:after="160"/>
        <w:rPr>
          <w:b/>
          <w:sz w:val="28"/>
          <w:szCs w:val="28"/>
        </w:rPr>
      </w:pPr>
      <w:r>
        <w:rPr>
          <w:b/>
          <w:sz w:val="28"/>
          <w:szCs w:val="28"/>
        </w:rPr>
        <w:br w:type="page"/>
      </w:r>
    </w:p>
    <w:p w:rsidR="003B3C7A" w:rsidRDefault="003B3C7A" w:rsidP="009331EC">
      <w:pPr>
        <w:rPr>
          <w:b/>
          <w:sz w:val="16"/>
          <w:szCs w:val="16"/>
        </w:rPr>
        <w:sectPr w:rsidR="003B3C7A" w:rsidSect="003237CA">
          <w:pgSz w:w="11906" w:h="16838"/>
          <w:pgMar w:top="567" w:right="567" w:bottom="567" w:left="1134" w:header="708" w:footer="708" w:gutter="0"/>
          <w:cols w:space="708"/>
          <w:docGrid w:linePitch="360"/>
        </w:sectPr>
      </w:pPr>
    </w:p>
    <w:p w:rsidR="002B3422" w:rsidRPr="00E039BA" w:rsidRDefault="002B3422" w:rsidP="009331EC">
      <w:pPr>
        <w:rPr>
          <w:b/>
          <w:sz w:val="28"/>
          <w:szCs w:val="28"/>
          <w:lang w:val="kk-KZ"/>
        </w:rPr>
      </w:pPr>
      <w:r w:rsidRPr="00E039BA">
        <w:rPr>
          <w:b/>
          <w:sz w:val="28"/>
          <w:szCs w:val="28"/>
        </w:rPr>
        <w:lastRenderedPageBreak/>
        <w:t>Организационные принцип</w:t>
      </w:r>
      <w:r w:rsidR="00E039BA">
        <w:rPr>
          <w:b/>
          <w:sz w:val="28"/>
          <w:szCs w:val="28"/>
        </w:rPr>
        <w:t>ы диспансеризации и оздоровления</w:t>
      </w:r>
      <w:r w:rsidRPr="00E039BA">
        <w:rPr>
          <w:b/>
          <w:sz w:val="28"/>
          <w:szCs w:val="28"/>
        </w:rPr>
        <w:t xml:space="preserve"> больных с доброкачественными образованиями молочной железы</w:t>
      </w:r>
      <w:r w:rsidR="00E039BA">
        <w:rPr>
          <w:b/>
          <w:sz w:val="28"/>
          <w:szCs w:val="28"/>
        </w:rPr>
        <w:t>:</w:t>
      </w:r>
    </w:p>
    <w:tbl>
      <w:tblPr>
        <w:tblW w:w="162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2"/>
        <w:gridCol w:w="1417"/>
        <w:gridCol w:w="1621"/>
        <w:gridCol w:w="789"/>
        <w:gridCol w:w="1418"/>
        <w:gridCol w:w="1134"/>
        <w:gridCol w:w="1417"/>
        <w:gridCol w:w="1136"/>
        <w:gridCol w:w="1274"/>
        <w:gridCol w:w="1410"/>
        <w:gridCol w:w="1559"/>
        <w:gridCol w:w="1277"/>
      </w:tblGrid>
      <w:tr w:rsidR="002B3422" w:rsidRPr="005D54E8" w:rsidTr="00B87587">
        <w:trPr>
          <w:trHeight w:val="1219"/>
        </w:trPr>
        <w:tc>
          <w:tcPr>
            <w:tcW w:w="1782" w:type="dxa"/>
          </w:tcPr>
          <w:p w:rsidR="002B3422" w:rsidRPr="003B3C7A" w:rsidRDefault="002B3422" w:rsidP="009331EC">
            <w:pPr>
              <w:ind w:right="27"/>
              <w:jc w:val="center"/>
              <w:rPr>
                <w:b/>
                <w:bCs/>
              </w:rPr>
            </w:pPr>
            <w:r w:rsidRPr="003B3C7A">
              <w:rPr>
                <w:b/>
                <w:bCs/>
              </w:rPr>
              <w:t>Нозологическая</w:t>
            </w:r>
          </w:p>
          <w:p w:rsidR="002B3422" w:rsidRPr="003B3C7A" w:rsidRDefault="002B3422" w:rsidP="009331EC">
            <w:pPr>
              <w:ind w:right="27"/>
              <w:jc w:val="center"/>
              <w:rPr>
                <w:b/>
                <w:bCs/>
              </w:rPr>
            </w:pPr>
            <w:r w:rsidRPr="003B3C7A">
              <w:rPr>
                <w:b/>
                <w:bCs/>
              </w:rPr>
              <w:t>форма</w:t>
            </w:r>
          </w:p>
          <w:p w:rsidR="002B3422" w:rsidRPr="003B3C7A" w:rsidRDefault="002B3422" w:rsidP="009331EC">
            <w:pPr>
              <w:ind w:right="27"/>
              <w:jc w:val="center"/>
              <w:rPr>
                <w:b/>
                <w:bCs/>
              </w:rPr>
            </w:pPr>
          </w:p>
        </w:tc>
        <w:tc>
          <w:tcPr>
            <w:tcW w:w="1417" w:type="dxa"/>
          </w:tcPr>
          <w:p w:rsidR="002B3422" w:rsidRPr="003B3C7A" w:rsidRDefault="002B3422" w:rsidP="009331EC">
            <w:pPr>
              <w:ind w:right="27"/>
              <w:jc w:val="center"/>
              <w:rPr>
                <w:b/>
                <w:bCs/>
              </w:rPr>
            </w:pPr>
            <w:r w:rsidRPr="003B3C7A">
              <w:rPr>
                <w:b/>
                <w:bCs/>
              </w:rPr>
              <w:t>Наименование и</w:t>
            </w:r>
          </w:p>
          <w:p w:rsidR="002B3422" w:rsidRPr="003B3C7A" w:rsidRDefault="002B3422" w:rsidP="009331EC">
            <w:pPr>
              <w:ind w:right="27"/>
              <w:jc w:val="center"/>
              <w:rPr>
                <w:b/>
                <w:bCs/>
              </w:rPr>
            </w:pPr>
            <w:r w:rsidRPr="003B3C7A">
              <w:rPr>
                <w:b/>
                <w:bCs/>
              </w:rPr>
              <w:t>частота</w:t>
            </w:r>
          </w:p>
          <w:p w:rsidR="002B3422" w:rsidRPr="003B3C7A" w:rsidRDefault="002B3422" w:rsidP="009331EC">
            <w:pPr>
              <w:ind w:right="27"/>
              <w:jc w:val="center"/>
              <w:rPr>
                <w:b/>
                <w:bCs/>
              </w:rPr>
            </w:pPr>
            <w:r w:rsidRPr="003B3C7A">
              <w:rPr>
                <w:b/>
                <w:bCs/>
              </w:rPr>
              <w:t>лабораторных и</w:t>
            </w:r>
          </w:p>
          <w:p w:rsidR="002B3422" w:rsidRPr="003B3C7A" w:rsidRDefault="002B3422" w:rsidP="009331EC">
            <w:pPr>
              <w:ind w:right="27"/>
              <w:jc w:val="center"/>
              <w:rPr>
                <w:b/>
                <w:bCs/>
              </w:rPr>
            </w:pPr>
            <w:r w:rsidRPr="003B3C7A">
              <w:rPr>
                <w:b/>
                <w:bCs/>
              </w:rPr>
              <w:t>диагностических</w:t>
            </w:r>
          </w:p>
          <w:p w:rsidR="002B3422" w:rsidRPr="003B3C7A" w:rsidRDefault="002B3422" w:rsidP="009331EC">
            <w:pPr>
              <w:ind w:right="27"/>
              <w:jc w:val="center"/>
              <w:rPr>
                <w:b/>
                <w:bCs/>
              </w:rPr>
            </w:pPr>
            <w:r w:rsidRPr="003B3C7A">
              <w:rPr>
                <w:b/>
                <w:bCs/>
              </w:rPr>
              <w:t>исследований</w:t>
            </w:r>
          </w:p>
        </w:tc>
        <w:tc>
          <w:tcPr>
            <w:tcW w:w="1621" w:type="dxa"/>
          </w:tcPr>
          <w:p w:rsidR="002B3422" w:rsidRPr="003B3C7A" w:rsidRDefault="002B3422" w:rsidP="009331EC">
            <w:pPr>
              <w:ind w:right="27"/>
              <w:jc w:val="center"/>
              <w:rPr>
                <w:b/>
                <w:bCs/>
              </w:rPr>
            </w:pPr>
            <w:r w:rsidRPr="003B3C7A">
              <w:rPr>
                <w:b/>
                <w:bCs/>
              </w:rPr>
              <w:t>Медицинские</w:t>
            </w:r>
          </w:p>
          <w:p w:rsidR="002B3422" w:rsidRPr="003B3C7A" w:rsidRDefault="002B3422" w:rsidP="009331EC">
            <w:pPr>
              <w:ind w:right="27"/>
              <w:jc w:val="center"/>
              <w:rPr>
                <w:b/>
                <w:bCs/>
              </w:rPr>
            </w:pPr>
            <w:r w:rsidRPr="003B3C7A">
              <w:rPr>
                <w:b/>
                <w:bCs/>
              </w:rPr>
              <w:t>осмотры-</w:t>
            </w:r>
          </w:p>
          <w:p w:rsidR="002B3422" w:rsidRPr="003B3C7A" w:rsidRDefault="002B3422" w:rsidP="009331EC">
            <w:pPr>
              <w:ind w:right="27"/>
              <w:jc w:val="center"/>
              <w:rPr>
                <w:b/>
                <w:bCs/>
              </w:rPr>
            </w:pPr>
            <w:r w:rsidRPr="003B3C7A">
              <w:rPr>
                <w:b/>
                <w:bCs/>
              </w:rPr>
              <w:t>СМР</w:t>
            </w:r>
          </w:p>
        </w:tc>
        <w:tc>
          <w:tcPr>
            <w:tcW w:w="789" w:type="dxa"/>
          </w:tcPr>
          <w:p w:rsidR="002B3422" w:rsidRPr="003B3C7A" w:rsidRDefault="002B3422" w:rsidP="009331EC">
            <w:pPr>
              <w:ind w:right="27"/>
              <w:jc w:val="center"/>
              <w:rPr>
                <w:b/>
                <w:bCs/>
              </w:rPr>
            </w:pPr>
            <w:r w:rsidRPr="003B3C7A">
              <w:rPr>
                <w:b/>
                <w:bCs/>
              </w:rPr>
              <w:t>Частота</w:t>
            </w:r>
          </w:p>
          <w:p w:rsidR="002B3422" w:rsidRPr="003B3C7A" w:rsidRDefault="002B3422" w:rsidP="009331EC">
            <w:pPr>
              <w:ind w:right="27"/>
              <w:jc w:val="center"/>
              <w:rPr>
                <w:b/>
                <w:bCs/>
              </w:rPr>
            </w:pPr>
            <w:r w:rsidRPr="003B3C7A">
              <w:rPr>
                <w:b/>
                <w:bCs/>
              </w:rPr>
              <w:t>наблюдения</w:t>
            </w:r>
          </w:p>
        </w:tc>
        <w:tc>
          <w:tcPr>
            <w:tcW w:w="1418" w:type="dxa"/>
          </w:tcPr>
          <w:p w:rsidR="002B3422" w:rsidRPr="003B3C7A" w:rsidRDefault="002B3422" w:rsidP="009331EC">
            <w:pPr>
              <w:ind w:right="27"/>
              <w:jc w:val="center"/>
              <w:rPr>
                <w:b/>
                <w:bCs/>
              </w:rPr>
            </w:pPr>
            <w:r w:rsidRPr="003B3C7A">
              <w:rPr>
                <w:b/>
                <w:bCs/>
              </w:rPr>
              <w:t>Медицинские</w:t>
            </w:r>
          </w:p>
          <w:p w:rsidR="002B3422" w:rsidRPr="003B3C7A" w:rsidRDefault="002B3422" w:rsidP="009331EC">
            <w:pPr>
              <w:ind w:right="27"/>
              <w:jc w:val="center"/>
              <w:rPr>
                <w:b/>
                <w:bCs/>
              </w:rPr>
            </w:pPr>
            <w:r w:rsidRPr="003B3C7A">
              <w:rPr>
                <w:b/>
                <w:bCs/>
              </w:rPr>
              <w:t>осмотры-</w:t>
            </w:r>
          </w:p>
          <w:p w:rsidR="002B3422" w:rsidRPr="003B3C7A" w:rsidRDefault="002B3422" w:rsidP="009331EC">
            <w:pPr>
              <w:ind w:right="27"/>
              <w:jc w:val="center"/>
              <w:rPr>
                <w:b/>
                <w:bCs/>
              </w:rPr>
            </w:pPr>
            <w:r w:rsidRPr="003B3C7A">
              <w:rPr>
                <w:b/>
                <w:bCs/>
              </w:rPr>
              <w:t>ВОП</w:t>
            </w:r>
          </w:p>
        </w:tc>
        <w:tc>
          <w:tcPr>
            <w:tcW w:w="1134" w:type="dxa"/>
          </w:tcPr>
          <w:p w:rsidR="002B3422" w:rsidRPr="003B3C7A" w:rsidRDefault="002B3422" w:rsidP="009331EC">
            <w:pPr>
              <w:ind w:right="27"/>
              <w:jc w:val="center"/>
              <w:rPr>
                <w:b/>
                <w:bCs/>
              </w:rPr>
            </w:pPr>
            <w:r w:rsidRPr="003B3C7A">
              <w:rPr>
                <w:b/>
                <w:bCs/>
              </w:rPr>
              <w:t>Частота</w:t>
            </w:r>
          </w:p>
          <w:p w:rsidR="002B3422" w:rsidRPr="003B3C7A" w:rsidRDefault="002B3422" w:rsidP="009331EC">
            <w:pPr>
              <w:ind w:right="27"/>
              <w:jc w:val="center"/>
              <w:rPr>
                <w:b/>
                <w:bCs/>
              </w:rPr>
            </w:pPr>
            <w:r w:rsidRPr="003B3C7A">
              <w:rPr>
                <w:b/>
                <w:bCs/>
              </w:rPr>
              <w:t>наблюдения</w:t>
            </w:r>
          </w:p>
        </w:tc>
        <w:tc>
          <w:tcPr>
            <w:tcW w:w="1417" w:type="dxa"/>
          </w:tcPr>
          <w:p w:rsidR="002B3422" w:rsidRPr="003B3C7A" w:rsidRDefault="002B3422" w:rsidP="009331EC">
            <w:pPr>
              <w:ind w:right="27"/>
              <w:jc w:val="center"/>
              <w:rPr>
                <w:b/>
                <w:bCs/>
              </w:rPr>
            </w:pPr>
            <w:r w:rsidRPr="003B3C7A">
              <w:rPr>
                <w:b/>
                <w:bCs/>
              </w:rPr>
              <w:t>Консультация</w:t>
            </w:r>
          </w:p>
          <w:p w:rsidR="002B3422" w:rsidRPr="003B3C7A" w:rsidRDefault="002B3422" w:rsidP="009331EC">
            <w:pPr>
              <w:ind w:right="27"/>
              <w:jc w:val="center"/>
              <w:rPr>
                <w:b/>
                <w:bCs/>
              </w:rPr>
            </w:pPr>
            <w:r w:rsidRPr="003B3C7A">
              <w:rPr>
                <w:b/>
                <w:bCs/>
              </w:rPr>
              <w:t>профильных</w:t>
            </w:r>
          </w:p>
          <w:p w:rsidR="002B3422" w:rsidRPr="003B3C7A" w:rsidRDefault="002B3422" w:rsidP="009331EC">
            <w:pPr>
              <w:ind w:right="27"/>
              <w:jc w:val="center"/>
              <w:rPr>
                <w:b/>
                <w:bCs/>
              </w:rPr>
            </w:pPr>
            <w:r w:rsidRPr="003B3C7A">
              <w:rPr>
                <w:b/>
                <w:bCs/>
              </w:rPr>
              <w:t xml:space="preserve">специалистов </w:t>
            </w:r>
          </w:p>
        </w:tc>
        <w:tc>
          <w:tcPr>
            <w:tcW w:w="1136" w:type="dxa"/>
          </w:tcPr>
          <w:p w:rsidR="002B3422" w:rsidRPr="003B3C7A" w:rsidRDefault="002B3422" w:rsidP="009331EC">
            <w:pPr>
              <w:ind w:right="27"/>
              <w:jc w:val="center"/>
              <w:rPr>
                <w:b/>
                <w:bCs/>
              </w:rPr>
            </w:pPr>
            <w:r w:rsidRPr="003B3C7A">
              <w:rPr>
                <w:b/>
                <w:bCs/>
              </w:rPr>
              <w:t>Частота</w:t>
            </w:r>
          </w:p>
          <w:p w:rsidR="002B3422" w:rsidRPr="003B3C7A" w:rsidRDefault="002B3422" w:rsidP="009331EC">
            <w:pPr>
              <w:ind w:right="27"/>
              <w:jc w:val="center"/>
              <w:rPr>
                <w:b/>
                <w:bCs/>
              </w:rPr>
            </w:pPr>
            <w:r w:rsidRPr="003B3C7A">
              <w:rPr>
                <w:b/>
                <w:bCs/>
              </w:rPr>
              <w:t>наблюдения</w:t>
            </w:r>
          </w:p>
        </w:tc>
        <w:tc>
          <w:tcPr>
            <w:tcW w:w="1274" w:type="dxa"/>
          </w:tcPr>
          <w:p w:rsidR="002B3422" w:rsidRPr="003B3C7A" w:rsidRDefault="002B3422" w:rsidP="009331EC">
            <w:pPr>
              <w:ind w:right="27"/>
              <w:jc w:val="center"/>
              <w:rPr>
                <w:b/>
                <w:bCs/>
              </w:rPr>
            </w:pPr>
            <w:r w:rsidRPr="003B3C7A">
              <w:rPr>
                <w:b/>
                <w:bCs/>
              </w:rPr>
              <w:t>Основные</w:t>
            </w:r>
          </w:p>
          <w:p w:rsidR="002B3422" w:rsidRPr="003B3C7A" w:rsidRDefault="002B3422" w:rsidP="009331EC">
            <w:pPr>
              <w:ind w:right="27"/>
              <w:jc w:val="center"/>
              <w:rPr>
                <w:b/>
                <w:bCs/>
              </w:rPr>
            </w:pPr>
            <w:r w:rsidRPr="003B3C7A">
              <w:rPr>
                <w:b/>
                <w:bCs/>
              </w:rPr>
              <w:t>лечебно-</w:t>
            </w:r>
          </w:p>
          <w:p w:rsidR="002B3422" w:rsidRPr="003B3C7A" w:rsidRDefault="002B3422" w:rsidP="009331EC">
            <w:pPr>
              <w:ind w:right="27"/>
              <w:jc w:val="center"/>
              <w:rPr>
                <w:b/>
                <w:bCs/>
              </w:rPr>
            </w:pPr>
            <w:r w:rsidRPr="003B3C7A">
              <w:rPr>
                <w:b/>
                <w:bCs/>
              </w:rPr>
              <w:t>оздорови</w:t>
            </w:r>
          </w:p>
          <w:p w:rsidR="002B3422" w:rsidRPr="003B3C7A" w:rsidRDefault="002B3422" w:rsidP="009331EC">
            <w:pPr>
              <w:ind w:right="27"/>
              <w:jc w:val="center"/>
              <w:rPr>
                <w:b/>
                <w:bCs/>
              </w:rPr>
            </w:pPr>
            <w:r w:rsidRPr="003B3C7A">
              <w:rPr>
                <w:b/>
                <w:bCs/>
              </w:rPr>
              <w:t>тельные</w:t>
            </w:r>
          </w:p>
          <w:p w:rsidR="002B3422" w:rsidRPr="003B3C7A" w:rsidRDefault="002B3422" w:rsidP="009331EC">
            <w:pPr>
              <w:ind w:right="27"/>
              <w:jc w:val="center"/>
              <w:rPr>
                <w:b/>
                <w:bCs/>
              </w:rPr>
            </w:pPr>
            <w:r w:rsidRPr="003B3C7A">
              <w:rPr>
                <w:b/>
                <w:bCs/>
              </w:rPr>
              <w:t>мероприятия</w:t>
            </w:r>
          </w:p>
        </w:tc>
        <w:tc>
          <w:tcPr>
            <w:tcW w:w="1410" w:type="dxa"/>
          </w:tcPr>
          <w:p w:rsidR="002B3422" w:rsidRPr="003B3C7A" w:rsidRDefault="002B3422" w:rsidP="009331EC">
            <w:pPr>
              <w:ind w:right="27"/>
              <w:jc w:val="center"/>
              <w:rPr>
                <w:b/>
                <w:bCs/>
              </w:rPr>
            </w:pPr>
            <w:r w:rsidRPr="003B3C7A">
              <w:rPr>
                <w:b/>
                <w:bCs/>
              </w:rPr>
              <w:t>Планирование</w:t>
            </w:r>
          </w:p>
          <w:p w:rsidR="002B3422" w:rsidRPr="003B3C7A" w:rsidRDefault="002B3422" w:rsidP="009331EC">
            <w:pPr>
              <w:ind w:right="27"/>
              <w:jc w:val="center"/>
              <w:rPr>
                <w:b/>
                <w:bCs/>
              </w:rPr>
            </w:pPr>
            <w:r w:rsidRPr="003B3C7A">
              <w:rPr>
                <w:b/>
                <w:bCs/>
              </w:rPr>
              <w:t>семьи</w:t>
            </w:r>
          </w:p>
          <w:p w:rsidR="002B3422" w:rsidRPr="003B3C7A" w:rsidRDefault="002B3422" w:rsidP="009331EC">
            <w:pPr>
              <w:ind w:right="27"/>
              <w:jc w:val="center"/>
              <w:rPr>
                <w:b/>
                <w:bCs/>
              </w:rPr>
            </w:pPr>
            <w:r w:rsidRPr="003B3C7A">
              <w:rPr>
                <w:b/>
                <w:bCs/>
              </w:rPr>
              <w:t>женщин</w:t>
            </w:r>
          </w:p>
          <w:p w:rsidR="002B3422" w:rsidRPr="003B3C7A" w:rsidRDefault="002B3422" w:rsidP="009331EC">
            <w:pPr>
              <w:ind w:right="27"/>
              <w:jc w:val="center"/>
              <w:rPr>
                <w:b/>
                <w:bCs/>
              </w:rPr>
            </w:pPr>
            <w:r w:rsidRPr="003B3C7A">
              <w:rPr>
                <w:b/>
                <w:bCs/>
              </w:rPr>
              <w:t>фертильного</w:t>
            </w:r>
          </w:p>
          <w:p w:rsidR="002B3422" w:rsidRPr="003B3C7A" w:rsidRDefault="002B3422" w:rsidP="009331EC">
            <w:pPr>
              <w:ind w:right="27"/>
              <w:jc w:val="center"/>
              <w:rPr>
                <w:b/>
                <w:bCs/>
              </w:rPr>
            </w:pPr>
            <w:r w:rsidRPr="003B3C7A">
              <w:rPr>
                <w:b/>
                <w:bCs/>
              </w:rPr>
              <w:t>возраста</w:t>
            </w:r>
          </w:p>
        </w:tc>
        <w:tc>
          <w:tcPr>
            <w:tcW w:w="1559" w:type="dxa"/>
          </w:tcPr>
          <w:p w:rsidR="002B3422" w:rsidRPr="003B3C7A" w:rsidRDefault="002B3422" w:rsidP="009331EC">
            <w:pPr>
              <w:ind w:right="27"/>
              <w:jc w:val="center"/>
              <w:rPr>
                <w:b/>
                <w:bCs/>
              </w:rPr>
            </w:pPr>
            <w:r w:rsidRPr="003B3C7A">
              <w:rPr>
                <w:b/>
                <w:bCs/>
              </w:rPr>
              <w:t>Критерии</w:t>
            </w:r>
          </w:p>
          <w:p w:rsidR="002B3422" w:rsidRPr="003B3C7A" w:rsidRDefault="002B3422" w:rsidP="009331EC">
            <w:pPr>
              <w:ind w:right="27"/>
              <w:jc w:val="center"/>
              <w:rPr>
                <w:b/>
                <w:bCs/>
              </w:rPr>
            </w:pPr>
            <w:r w:rsidRPr="003B3C7A">
              <w:rPr>
                <w:b/>
                <w:bCs/>
              </w:rPr>
              <w:t>эффективности</w:t>
            </w:r>
          </w:p>
          <w:p w:rsidR="002B3422" w:rsidRPr="003B3C7A" w:rsidRDefault="002B3422" w:rsidP="009331EC">
            <w:pPr>
              <w:ind w:right="27"/>
              <w:jc w:val="center"/>
              <w:rPr>
                <w:b/>
                <w:bCs/>
              </w:rPr>
            </w:pPr>
            <w:r w:rsidRPr="003B3C7A">
              <w:rPr>
                <w:b/>
                <w:bCs/>
              </w:rPr>
              <w:t>диспансеризации</w:t>
            </w:r>
          </w:p>
          <w:p w:rsidR="002B3422" w:rsidRPr="003B3C7A" w:rsidRDefault="002B3422" w:rsidP="009331EC">
            <w:pPr>
              <w:ind w:right="27"/>
              <w:jc w:val="center"/>
              <w:rPr>
                <w:b/>
                <w:bCs/>
              </w:rPr>
            </w:pPr>
            <w:r w:rsidRPr="003B3C7A">
              <w:rPr>
                <w:b/>
                <w:bCs/>
              </w:rPr>
              <w:t xml:space="preserve">и перевода </w:t>
            </w:r>
            <w:proofErr w:type="gramStart"/>
            <w:r w:rsidRPr="003B3C7A">
              <w:rPr>
                <w:b/>
                <w:bCs/>
              </w:rPr>
              <w:t>с</w:t>
            </w:r>
            <w:proofErr w:type="gramEnd"/>
          </w:p>
          <w:p w:rsidR="002B3422" w:rsidRPr="003B3C7A" w:rsidRDefault="002B3422" w:rsidP="009331EC">
            <w:pPr>
              <w:ind w:right="27"/>
              <w:jc w:val="center"/>
              <w:rPr>
                <w:b/>
                <w:bCs/>
              </w:rPr>
            </w:pPr>
            <w:r w:rsidRPr="003B3C7A">
              <w:rPr>
                <w:b/>
                <w:bCs/>
              </w:rPr>
              <w:t>одной диспансер</w:t>
            </w:r>
          </w:p>
          <w:p w:rsidR="002B3422" w:rsidRPr="003B3C7A" w:rsidRDefault="002B3422" w:rsidP="009331EC">
            <w:pPr>
              <w:ind w:right="27"/>
              <w:jc w:val="center"/>
              <w:rPr>
                <w:b/>
                <w:bCs/>
              </w:rPr>
            </w:pPr>
            <w:r w:rsidRPr="003B3C7A">
              <w:rPr>
                <w:b/>
                <w:bCs/>
              </w:rPr>
              <w:t xml:space="preserve">ной группы </w:t>
            </w:r>
            <w:proofErr w:type="gramStart"/>
            <w:r w:rsidRPr="003B3C7A">
              <w:rPr>
                <w:b/>
                <w:bCs/>
              </w:rPr>
              <w:t>в</w:t>
            </w:r>
            <w:proofErr w:type="gramEnd"/>
          </w:p>
          <w:p w:rsidR="002B3422" w:rsidRPr="003B3C7A" w:rsidRDefault="002B3422" w:rsidP="009331EC">
            <w:pPr>
              <w:ind w:right="27"/>
              <w:jc w:val="center"/>
              <w:rPr>
                <w:b/>
                <w:bCs/>
              </w:rPr>
            </w:pPr>
            <w:r w:rsidRPr="003B3C7A">
              <w:rPr>
                <w:b/>
                <w:bCs/>
              </w:rPr>
              <w:t>другую</w:t>
            </w:r>
          </w:p>
        </w:tc>
        <w:tc>
          <w:tcPr>
            <w:tcW w:w="1277" w:type="dxa"/>
          </w:tcPr>
          <w:p w:rsidR="002B3422" w:rsidRPr="003B3C7A" w:rsidRDefault="002B3422" w:rsidP="009331EC">
            <w:pPr>
              <w:ind w:right="27"/>
              <w:jc w:val="center"/>
              <w:rPr>
                <w:b/>
                <w:bCs/>
              </w:rPr>
            </w:pPr>
            <w:r w:rsidRPr="003B3C7A">
              <w:rPr>
                <w:b/>
                <w:bCs/>
              </w:rPr>
              <w:t>Сроки</w:t>
            </w:r>
          </w:p>
          <w:p w:rsidR="002B3422" w:rsidRPr="003B3C7A" w:rsidRDefault="002B3422" w:rsidP="009331EC">
            <w:pPr>
              <w:ind w:right="27"/>
              <w:jc w:val="center"/>
              <w:rPr>
                <w:b/>
                <w:bCs/>
              </w:rPr>
            </w:pPr>
            <w:r w:rsidRPr="003B3C7A">
              <w:rPr>
                <w:b/>
                <w:bCs/>
              </w:rPr>
              <w:t>наблюдения</w:t>
            </w:r>
          </w:p>
          <w:p w:rsidR="002B3422" w:rsidRPr="003B3C7A" w:rsidRDefault="002B3422" w:rsidP="009331EC">
            <w:pPr>
              <w:ind w:right="27"/>
              <w:jc w:val="center"/>
              <w:rPr>
                <w:b/>
                <w:bCs/>
              </w:rPr>
            </w:pPr>
            <w:r w:rsidRPr="003B3C7A">
              <w:rPr>
                <w:b/>
                <w:bCs/>
              </w:rPr>
              <w:t>и индикаторы</w:t>
            </w:r>
          </w:p>
          <w:p w:rsidR="002B3422" w:rsidRPr="003B3C7A" w:rsidRDefault="002B3422" w:rsidP="009331EC">
            <w:pPr>
              <w:ind w:right="27"/>
              <w:jc w:val="center"/>
              <w:rPr>
                <w:b/>
                <w:bCs/>
              </w:rPr>
            </w:pPr>
            <w:r w:rsidRPr="003B3C7A">
              <w:rPr>
                <w:b/>
                <w:bCs/>
              </w:rPr>
              <w:t xml:space="preserve">снятия </w:t>
            </w:r>
            <w:proofErr w:type="gramStart"/>
            <w:r w:rsidRPr="003B3C7A">
              <w:rPr>
                <w:b/>
                <w:bCs/>
              </w:rPr>
              <w:t>с</w:t>
            </w:r>
            <w:proofErr w:type="gramEnd"/>
          </w:p>
          <w:p w:rsidR="002B3422" w:rsidRPr="003B3C7A" w:rsidRDefault="002B3422" w:rsidP="009331EC">
            <w:pPr>
              <w:ind w:right="27"/>
              <w:jc w:val="center"/>
              <w:rPr>
                <w:b/>
                <w:bCs/>
              </w:rPr>
            </w:pPr>
            <w:r w:rsidRPr="003B3C7A">
              <w:rPr>
                <w:b/>
                <w:bCs/>
              </w:rPr>
              <w:t>учета</w:t>
            </w:r>
          </w:p>
        </w:tc>
      </w:tr>
      <w:tr w:rsidR="002B3422" w:rsidRPr="005D54E8" w:rsidTr="00B87587">
        <w:trPr>
          <w:trHeight w:val="239"/>
        </w:trPr>
        <w:tc>
          <w:tcPr>
            <w:tcW w:w="1782" w:type="dxa"/>
          </w:tcPr>
          <w:p w:rsidR="002B3422" w:rsidRPr="003B3C7A" w:rsidRDefault="002B3422" w:rsidP="009331EC">
            <w:pPr>
              <w:tabs>
                <w:tab w:val="left" w:pos="1335"/>
              </w:tabs>
              <w:ind w:right="27"/>
              <w:jc w:val="center"/>
              <w:rPr>
                <w:b/>
                <w:bCs/>
              </w:rPr>
            </w:pPr>
            <w:r w:rsidRPr="003B3C7A">
              <w:rPr>
                <w:b/>
                <w:bCs/>
              </w:rPr>
              <w:t>1</w:t>
            </w:r>
          </w:p>
        </w:tc>
        <w:tc>
          <w:tcPr>
            <w:tcW w:w="1417" w:type="dxa"/>
          </w:tcPr>
          <w:p w:rsidR="002B3422" w:rsidRPr="003B3C7A" w:rsidRDefault="002B3422" w:rsidP="009331EC">
            <w:pPr>
              <w:tabs>
                <w:tab w:val="center" w:pos="601"/>
              </w:tabs>
              <w:ind w:right="27"/>
              <w:rPr>
                <w:b/>
                <w:bCs/>
              </w:rPr>
            </w:pPr>
            <w:r w:rsidRPr="003B3C7A">
              <w:rPr>
                <w:b/>
                <w:bCs/>
              </w:rPr>
              <w:tab/>
              <w:t>2</w:t>
            </w:r>
          </w:p>
        </w:tc>
        <w:tc>
          <w:tcPr>
            <w:tcW w:w="1621" w:type="dxa"/>
          </w:tcPr>
          <w:p w:rsidR="002B3422" w:rsidRPr="003B3C7A" w:rsidRDefault="002B3422" w:rsidP="009331EC">
            <w:pPr>
              <w:tabs>
                <w:tab w:val="center" w:pos="530"/>
              </w:tabs>
              <w:ind w:right="27"/>
              <w:rPr>
                <w:b/>
                <w:bCs/>
              </w:rPr>
            </w:pPr>
            <w:r w:rsidRPr="003B3C7A">
              <w:rPr>
                <w:b/>
                <w:bCs/>
              </w:rPr>
              <w:tab/>
              <w:t>3</w:t>
            </w:r>
          </w:p>
        </w:tc>
        <w:tc>
          <w:tcPr>
            <w:tcW w:w="789" w:type="dxa"/>
          </w:tcPr>
          <w:p w:rsidR="002B3422" w:rsidRPr="003B3C7A" w:rsidRDefault="002B3422" w:rsidP="009331EC">
            <w:pPr>
              <w:tabs>
                <w:tab w:val="center" w:pos="317"/>
              </w:tabs>
              <w:ind w:right="27"/>
              <w:rPr>
                <w:b/>
                <w:bCs/>
              </w:rPr>
            </w:pPr>
            <w:r w:rsidRPr="003B3C7A">
              <w:rPr>
                <w:b/>
                <w:bCs/>
              </w:rPr>
              <w:tab/>
              <w:t>4</w:t>
            </w:r>
          </w:p>
        </w:tc>
        <w:tc>
          <w:tcPr>
            <w:tcW w:w="1418" w:type="dxa"/>
          </w:tcPr>
          <w:p w:rsidR="002B3422" w:rsidRPr="003B3C7A" w:rsidRDefault="002B3422" w:rsidP="009331EC">
            <w:pPr>
              <w:tabs>
                <w:tab w:val="center" w:pos="601"/>
              </w:tabs>
              <w:ind w:right="27"/>
              <w:rPr>
                <w:b/>
                <w:bCs/>
              </w:rPr>
            </w:pPr>
            <w:r w:rsidRPr="003B3C7A">
              <w:rPr>
                <w:b/>
                <w:bCs/>
              </w:rPr>
              <w:tab/>
              <w:t>5</w:t>
            </w:r>
          </w:p>
        </w:tc>
        <w:tc>
          <w:tcPr>
            <w:tcW w:w="1134" w:type="dxa"/>
          </w:tcPr>
          <w:p w:rsidR="002B3422" w:rsidRPr="003B3C7A" w:rsidRDefault="002B3422" w:rsidP="009331EC">
            <w:pPr>
              <w:tabs>
                <w:tab w:val="center" w:pos="459"/>
              </w:tabs>
              <w:ind w:right="27"/>
              <w:rPr>
                <w:b/>
                <w:bCs/>
              </w:rPr>
            </w:pPr>
            <w:r w:rsidRPr="003B3C7A">
              <w:rPr>
                <w:b/>
                <w:bCs/>
              </w:rPr>
              <w:tab/>
              <w:t>6</w:t>
            </w:r>
          </w:p>
        </w:tc>
        <w:tc>
          <w:tcPr>
            <w:tcW w:w="1417" w:type="dxa"/>
          </w:tcPr>
          <w:p w:rsidR="002B3422" w:rsidRPr="003B3C7A" w:rsidRDefault="002B3422" w:rsidP="009331EC">
            <w:pPr>
              <w:tabs>
                <w:tab w:val="center" w:pos="671"/>
              </w:tabs>
              <w:ind w:right="27"/>
              <w:rPr>
                <w:b/>
                <w:bCs/>
              </w:rPr>
            </w:pPr>
            <w:r w:rsidRPr="003B3C7A">
              <w:rPr>
                <w:b/>
                <w:bCs/>
              </w:rPr>
              <w:tab/>
              <w:t>7</w:t>
            </w:r>
          </w:p>
        </w:tc>
        <w:tc>
          <w:tcPr>
            <w:tcW w:w="1136" w:type="dxa"/>
          </w:tcPr>
          <w:p w:rsidR="002B3422" w:rsidRPr="003B3C7A" w:rsidRDefault="002B3422" w:rsidP="009331EC">
            <w:pPr>
              <w:tabs>
                <w:tab w:val="center" w:pos="460"/>
              </w:tabs>
              <w:ind w:right="27"/>
              <w:rPr>
                <w:b/>
                <w:bCs/>
              </w:rPr>
            </w:pPr>
            <w:r w:rsidRPr="003B3C7A">
              <w:rPr>
                <w:b/>
                <w:bCs/>
              </w:rPr>
              <w:tab/>
              <w:t>8</w:t>
            </w:r>
          </w:p>
        </w:tc>
        <w:tc>
          <w:tcPr>
            <w:tcW w:w="1274" w:type="dxa"/>
          </w:tcPr>
          <w:p w:rsidR="002B3422" w:rsidRPr="003B3C7A" w:rsidRDefault="002B3422" w:rsidP="009331EC">
            <w:pPr>
              <w:tabs>
                <w:tab w:val="center" w:pos="529"/>
              </w:tabs>
              <w:ind w:right="27"/>
              <w:rPr>
                <w:b/>
                <w:bCs/>
              </w:rPr>
            </w:pPr>
            <w:r w:rsidRPr="003B3C7A">
              <w:rPr>
                <w:b/>
                <w:bCs/>
              </w:rPr>
              <w:tab/>
              <w:t>9</w:t>
            </w:r>
          </w:p>
        </w:tc>
        <w:tc>
          <w:tcPr>
            <w:tcW w:w="1410" w:type="dxa"/>
          </w:tcPr>
          <w:p w:rsidR="002B3422" w:rsidRPr="003B3C7A" w:rsidRDefault="002B3422" w:rsidP="009331EC">
            <w:pPr>
              <w:tabs>
                <w:tab w:val="center" w:pos="388"/>
              </w:tabs>
              <w:ind w:right="27"/>
              <w:rPr>
                <w:b/>
                <w:bCs/>
              </w:rPr>
            </w:pPr>
            <w:r w:rsidRPr="003B3C7A">
              <w:rPr>
                <w:b/>
                <w:bCs/>
              </w:rPr>
              <w:tab/>
              <w:t>10</w:t>
            </w:r>
          </w:p>
        </w:tc>
        <w:tc>
          <w:tcPr>
            <w:tcW w:w="1559" w:type="dxa"/>
          </w:tcPr>
          <w:p w:rsidR="002B3422" w:rsidRPr="003B3C7A" w:rsidRDefault="002B3422" w:rsidP="009331EC">
            <w:pPr>
              <w:tabs>
                <w:tab w:val="center" w:pos="671"/>
              </w:tabs>
              <w:ind w:right="27"/>
              <w:rPr>
                <w:b/>
                <w:bCs/>
              </w:rPr>
            </w:pPr>
            <w:r w:rsidRPr="003B3C7A">
              <w:rPr>
                <w:b/>
                <w:bCs/>
              </w:rPr>
              <w:tab/>
              <w:t>11</w:t>
            </w:r>
          </w:p>
        </w:tc>
        <w:tc>
          <w:tcPr>
            <w:tcW w:w="1277" w:type="dxa"/>
          </w:tcPr>
          <w:p w:rsidR="002B3422" w:rsidRPr="003B3C7A" w:rsidRDefault="002B3422" w:rsidP="009331EC">
            <w:pPr>
              <w:tabs>
                <w:tab w:val="center" w:pos="459"/>
              </w:tabs>
              <w:ind w:right="27"/>
              <w:rPr>
                <w:b/>
                <w:bCs/>
              </w:rPr>
            </w:pPr>
            <w:r w:rsidRPr="003B3C7A">
              <w:rPr>
                <w:b/>
                <w:bCs/>
              </w:rPr>
              <w:tab/>
              <w:t>12</w:t>
            </w:r>
          </w:p>
        </w:tc>
      </w:tr>
      <w:tr w:rsidR="002B3422" w:rsidRPr="005D54E8" w:rsidTr="00B87587">
        <w:trPr>
          <w:trHeight w:val="1832"/>
        </w:trPr>
        <w:tc>
          <w:tcPr>
            <w:tcW w:w="1782" w:type="dxa"/>
          </w:tcPr>
          <w:p w:rsidR="002B3422" w:rsidRPr="003B3C7A" w:rsidRDefault="002B3422" w:rsidP="009331EC">
            <w:pPr>
              <w:tabs>
                <w:tab w:val="left" w:pos="6882"/>
              </w:tabs>
              <w:rPr>
                <w:b/>
              </w:rPr>
            </w:pPr>
            <w:r w:rsidRPr="003B3C7A">
              <w:rPr>
                <w:b/>
              </w:rPr>
              <w:t>Доброкачественные новообразования</w:t>
            </w:r>
          </w:p>
          <w:p w:rsidR="002B3422" w:rsidRPr="003B3C7A" w:rsidRDefault="002B3422" w:rsidP="009331EC">
            <w:pPr>
              <w:tabs>
                <w:tab w:val="left" w:pos="6882"/>
              </w:tabs>
              <w:rPr>
                <w:b/>
              </w:rPr>
            </w:pPr>
            <w:r w:rsidRPr="003B3C7A">
              <w:rPr>
                <w:b/>
              </w:rPr>
              <w:t xml:space="preserve"> молочной железы</w:t>
            </w:r>
          </w:p>
          <w:p w:rsidR="002B3422" w:rsidRPr="003B3C7A" w:rsidRDefault="002B3422" w:rsidP="009331EC">
            <w:pPr>
              <w:ind w:right="-108"/>
              <w:rPr>
                <w:b/>
              </w:rPr>
            </w:pPr>
          </w:p>
          <w:p w:rsidR="002B3422" w:rsidRPr="003B3C7A" w:rsidRDefault="002B3422" w:rsidP="009331EC">
            <w:pPr>
              <w:ind w:right="-234"/>
              <w:rPr>
                <w:b/>
              </w:rPr>
            </w:pPr>
          </w:p>
          <w:p w:rsidR="002B3422" w:rsidRPr="003B3C7A" w:rsidRDefault="002B3422" w:rsidP="009331EC">
            <w:pPr>
              <w:ind w:right="-234"/>
              <w:rPr>
                <w:b/>
              </w:rPr>
            </w:pPr>
          </w:p>
        </w:tc>
        <w:tc>
          <w:tcPr>
            <w:tcW w:w="1417" w:type="dxa"/>
          </w:tcPr>
          <w:p w:rsidR="002B3422" w:rsidRPr="003B3C7A" w:rsidRDefault="002B3422" w:rsidP="009331EC">
            <w:pPr>
              <w:ind w:right="-234"/>
            </w:pPr>
            <w:r w:rsidRPr="003B3C7A">
              <w:t>ОАК</w:t>
            </w:r>
            <w:proofErr w:type="gramStart"/>
            <w:r w:rsidRPr="003B3C7A">
              <w:t xml:space="preserve"> .</w:t>
            </w:r>
            <w:proofErr w:type="gramEnd"/>
            <w:r w:rsidRPr="003B3C7A">
              <w:t>ОАМ 4 раз в год (в течение 2-3 дней)</w:t>
            </w:r>
          </w:p>
          <w:p w:rsidR="002B3422" w:rsidRPr="003B3C7A" w:rsidRDefault="002B3422" w:rsidP="009331EC">
            <w:pPr>
              <w:ind w:right="-234"/>
            </w:pPr>
            <w:proofErr w:type="gramStart"/>
            <w:r w:rsidRPr="003B3C7A">
              <w:t>Б</w:t>
            </w:r>
            <w:proofErr w:type="gramEnd"/>
            <w:r w:rsidRPr="003B3C7A">
              <w:t>/Х крови 6 раз в год (в течение 1 недели)</w:t>
            </w:r>
          </w:p>
          <w:p w:rsidR="002B3422" w:rsidRPr="003B3C7A" w:rsidRDefault="002B3422" w:rsidP="009331EC">
            <w:pPr>
              <w:ind w:right="-234"/>
            </w:pPr>
            <w:r w:rsidRPr="003B3C7A">
              <w:t>УЗИ,</w:t>
            </w:r>
          </w:p>
          <w:p w:rsidR="002B3422" w:rsidRPr="003B3C7A" w:rsidRDefault="002B3422" w:rsidP="009331EC">
            <w:pPr>
              <w:ind w:right="-108"/>
            </w:pPr>
            <w:r w:rsidRPr="003B3C7A">
              <w:t>КТ</w:t>
            </w:r>
            <w:proofErr w:type="gramStart"/>
            <w:r w:rsidRPr="003B3C7A">
              <w:t>,М</w:t>
            </w:r>
            <w:proofErr w:type="gramEnd"/>
            <w:r w:rsidRPr="003B3C7A">
              <w:t>РТ- 2 раза в год (в течение 1 недели)</w:t>
            </w:r>
          </w:p>
          <w:p w:rsidR="002B3422" w:rsidRPr="003B3C7A" w:rsidRDefault="002B3422" w:rsidP="009331EC">
            <w:pPr>
              <w:ind w:right="-108"/>
            </w:pPr>
            <w:r w:rsidRPr="003B3C7A">
              <w:t>Биопсия ткани 1 раз при уточнении диагноза</w:t>
            </w:r>
          </w:p>
          <w:p w:rsidR="002B3422" w:rsidRPr="003B3C7A" w:rsidRDefault="002B3422" w:rsidP="009331EC">
            <w:pPr>
              <w:ind w:right="-234"/>
            </w:pPr>
          </w:p>
          <w:p w:rsidR="002B3422" w:rsidRPr="003B3C7A" w:rsidRDefault="002B3422" w:rsidP="009331EC">
            <w:pPr>
              <w:ind w:right="-234"/>
            </w:pPr>
          </w:p>
        </w:tc>
        <w:tc>
          <w:tcPr>
            <w:tcW w:w="1621" w:type="dxa"/>
          </w:tcPr>
          <w:p w:rsidR="002B3422" w:rsidRPr="003B3C7A" w:rsidRDefault="002B3422" w:rsidP="009331EC">
            <w:pPr>
              <w:ind w:right="-234"/>
            </w:pPr>
            <w:r w:rsidRPr="003B3C7A">
              <w:lastRenderedPageBreak/>
              <w:t xml:space="preserve">Направление  и контроль </w:t>
            </w:r>
            <w:proofErr w:type="gramStart"/>
            <w:r w:rsidRPr="003B3C7A">
              <w:t>за</w:t>
            </w:r>
            <w:proofErr w:type="gramEnd"/>
          </w:p>
          <w:p w:rsidR="002B3422" w:rsidRPr="003B3C7A" w:rsidRDefault="002B3422" w:rsidP="009331EC">
            <w:pPr>
              <w:ind w:right="-234"/>
            </w:pPr>
            <w:r w:rsidRPr="003B3C7A">
              <w:t>соблюдением</w:t>
            </w:r>
          </w:p>
          <w:p w:rsidR="002B3422" w:rsidRPr="003B3C7A" w:rsidRDefault="002B3422" w:rsidP="009331EC">
            <w:pPr>
              <w:ind w:right="-234"/>
            </w:pPr>
            <w:r w:rsidRPr="003B3C7A">
              <w:t xml:space="preserve"> частоты </w:t>
            </w:r>
          </w:p>
          <w:p w:rsidR="002B3422" w:rsidRPr="003B3C7A" w:rsidRDefault="002B3422" w:rsidP="009331EC">
            <w:pPr>
              <w:ind w:right="-234"/>
            </w:pPr>
            <w:r w:rsidRPr="003B3C7A">
              <w:t xml:space="preserve">лабораторных и </w:t>
            </w:r>
          </w:p>
          <w:p w:rsidR="002B3422" w:rsidRPr="003B3C7A" w:rsidRDefault="002B3422" w:rsidP="009331EC">
            <w:pPr>
              <w:ind w:right="-234"/>
            </w:pPr>
            <w:r w:rsidRPr="003B3C7A">
              <w:t>других</w:t>
            </w:r>
          </w:p>
          <w:p w:rsidR="002B3422" w:rsidRPr="003B3C7A" w:rsidRDefault="002B3422" w:rsidP="009331EC">
            <w:pPr>
              <w:ind w:right="-234"/>
            </w:pPr>
            <w:r w:rsidRPr="003B3C7A">
              <w:t>диагностических</w:t>
            </w:r>
          </w:p>
          <w:p w:rsidR="002B3422" w:rsidRPr="003B3C7A" w:rsidRDefault="002B3422" w:rsidP="009331EC">
            <w:pPr>
              <w:ind w:right="-234"/>
            </w:pPr>
            <w:r w:rsidRPr="003B3C7A">
              <w:t xml:space="preserve">исследований.  Действие по маршруту пациента, </w:t>
            </w:r>
            <w:proofErr w:type="gramStart"/>
            <w:r w:rsidRPr="003B3C7A">
              <w:t>при</w:t>
            </w:r>
            <w:proofErr w:type="gramEnd"/>
            <w:r w:rsidRPr="003B3C7A">
              <w:t xml:space="preserve"> появлений </w:t>
            </w:r>
          </w:p>
          <w:p w:rsidR="002B3422" w:rsidRPr="003B3C7A" w:rsidRDefault="002B3422" w:rsidP="009331EC">
            <w:pPr>
              <w:ind w:right="-234"/>
            </w:pPr>
            <w:r w:rsidRPr="003B3C7A">
              <w:t xml:space="preserve">признаков </w:t>
            </w:r>
          </w:p>
          <w:p w:rsidR="002B3422" w:rsidRPr="003B3C7A" w:rsidRDefault="002B3422" w:rsidP="009331EC">
            <w:pPr>
              <w:ind w:right="-234"/>
            </w:pPr>
            <w:r w:rsidRPr="003B3C7A">
              <w:t>прогрессирования</w:t>
            </w:r>
          </w:p>
          <w:p w:rsidR="002B3422" w:rsidRPr="003B3C7A" w:rsidRDefault="002B3422" w:rsidP="009331EC">
            <w:pPr>
              <w:ind w:right="-234"/>
            </w:pPr>
            <w:r w:rsidRPr="003B3C7A">
              <w:t xml:space="preserve">и изменения </w:t>
            </w:r>
          </w:p>
          <w:p w:rsidR="002B3422" w:rsidRPr="003B3C7A" w:rsidRDefault="002B3422" w:rsidP="009331EC">
            <w:pPr>
              <w:ind w:right="-234"/>
            </w:pPr>
            <w:r w:rsidRPr="003B3C7A">
              <w:t>лабораторных</w:t>
            </w:r>
          </w:p>
          <w:p w:rsidR="002B3422" w:rsidRPr="003B3C7A" w:rsidRDefault="002B3422" w:rsidP="009331EC">
            <w:pPr>
              <w:ind w:right="-234"/>
            </w:pPr>
            <w:r w:rsidRPr="003B3C7A">
              <w:lastRenderedPageBreak/>
              <w:t>показателей</w:t>
            </w:r>
          </w:p>
          <w:p w:rsidR="002B3422" w:rsidRPr="003B3C7A" w:rsidRDefault="002B3422" w:rsidP="009331EC">
            <w:pPr>
              <w:ind w:right="-234"/>
            </w:pPr>
            <w:r w:rsidRPr="003B3C7A">
              <w:t>направление</w:t>
            </w:r>
          </w:p>
          <w:p w:rsidR="002B3422" w:rsidRPr="003B3C7A" w:rsidRDefault="002B3422" w:rsidP="009331EC">
            <w:pPr>
              <w:ind w:right="-234"/>
            </w:pPr>
            <w:r w:rsidRPr="003B3C7A">
              <w:t>к ВОП.</w:t>
            </w:r>
          </w:p>
        </w:tc>
        <w:tc>
          <w:tcPr>
            <w:tcW w:w="789" w:type="dxa"/>
          </w:tcPr>
          <w:p w:rsidR="002B3422" w:rsidRPr="003B3C7A" w:rsidRDefault="002B3422" w:rsidP="009331EC">
            <w:pPr>
              <w:ind w:right="-234"/>
            </w:pPr>
            <w:r w:rsidRPr="003B3C7A">
              <w:lastRenderedPageBreak/>
              <w:t>4 раза</w:t>
            </w:r>
          </w:p>
          <w:p w:rsidR="002B3422" w:rsidRPr="003B3C7A" w:rsidRDefault="002B3422" w:rsidP="009331EC">
            <w:pPr>
              <w:ind w:right="-234"/>
            </w:pPr>
            <w:r w:rsidRPr="003B3C7A">
              <w:rPr>
                <w:lang w:val="kk-KZ"/>
              </w:rPr>
              <w:t xml:space="preserve">в </w:t>
            </w:r>
            <w:r w:rsidRPr="003B3C7A">
              <w:t xml:space="preserve">год </w:t>
            </w:r>
          </w:p>
          <w:p w:rsidR="002B3422" w:rsidRPr="003B3C7A" w:rsidRDefault="002B3422" w:rsidP="009331EC">
            <w:pPr>
              <w:ind w:right="-234"/>
            </w:pPr>
          </w:p>
        </w:tc>
        <w:tc>
          <w:tcPr>
            <w:tcW w:w="1418" w:type="dxa"/>
          </w:tcPr>
          <w:p w:rsidR="002B3422" w:rsidRPr="003B3C7A" w:rsidRDefault="002B3422" w:rsidP="009331EC">
            <w:pPr>
              <w:ind w:right="-234"/>
            </w:pPr>
            <w:r w:rsidRPr="003B3C7A">
              <w:t>Контроль</w:t>
            </w:r>
          </w:p>
          <w:p w:rsidR="002B3422" w:rsidRPr="003B3C7A" w:rsidRDefault="002B3422" w:rsidP="009331EC">
            <w:pPr>
              <w:ind w:right="-234"/>
            </w:pPr>
            <w:r w:rsidRPr="003B3C7A">
              <w:t xml:space="preserve">за состоянием </w:t>
            </w:r>
          </w:p>
          <w:p w:rsidR="002B3422" w:rsidRPr="003B3C7A" w:rsidRDefault="002B3422" w:rsidP="009331EC">
            <w:pPr>
              <w:ind w:right="-234"/>
            </w:pPr>
            <w:r w:rsidRPr="003B3C7A">
              <w:t>пациента</w:t>
            </w:r>
          </w:p>
          <w:p w:rsidR="002B3422" w:rsidRPr="003B3C7A" w:rsidRDefault="002B3422" w:rsidP="009331EC">
            <w:pPr>
              <w:ind w:right="-108"/>
            </w:pPr>
            <w:r w:rsidRPr="003B3C7A">
              <w:t>При появлении</w:t>
            </w:r>
          </w:p>
          <w:p w:rsidR="002B3422" w:rsidRPr="003B3C7A" w:rsidRDefault="002B3422" w:rsidP="009331EC">
            <w:pPr>
              <w:ind w:right="-234"/>
            </w:pPr>
            <w:r w:rsidRPr="003B3C7A">
              <w:t>факторов риска</w:t>
            </w:r>
          </w:p>
          <w:p w:rsidR="002B3422" w:rsidRPr="003B3C7A" w:rsidRDefault="002B3422" w:rsidP="009331EC">
            <w:pPr>
              <w:ind w:right="-108"/>
            </w:pPr>
            <w:r w:rsidRPr="003B3C7A">
              <w:t>коррекция терапии.</w:t>
            </w:r>
          </w:p>
          <w:p w:rsidR="002B3422" w:rsidRPr="003B3C7A" w:rsidRDefault="002B3422" w:rsidP="009331EC">
            <w:pPr>
              <w:ind w:right="-234"/>
            </w:pPr>
            <w:r w:rsidRPr="003B3C7A">
              <w:t>При появлении                         признаков прогрессирования</w:t>
            </w:r>
          </w:p>
          <w:p w:rsidR="002B3422" w:rsidRPr="003B3C7A" w:rsidRDefault="002B3422" w:rsidP="009331EC">
            <w:pPr>
              <w:ind w:right="-234"/>
            </w:pPr>
            <w:r w:rsidRPr="003B3C7A">
              <w:t>решение  вопроса госпитализац</w:t>
            </w:r>
            <w:r w:rsidRPr="003B3C7A">
              <w:lastRenderedPageBreak/>
              <w:t>ии.</w:t>
            </w:r>
          </w:p>
          <w:p w:rsidR="002B3422" w:rsidRPr="003B3C7A" w:rsidRDefault="002B3422" w:rsidP="009331EC">
            <w:pPr>
              <w:ind w:right="-234"/>
            </w:pPr>
            <w:proofErr w:type="gramStart"/>
            <w:r w:rsidRPr="003B3C7A">
              <w:t>При</w:t>
            </w:r>
            <w:proofErr w:type="gramEnd"/>
            <w:r w:rsidRPr="003B3C7A">
              <w:t xml:space="preserve"> отсутствия </w:t>
            </w:r>
          </w:p>
          <w:p w:rsidR="002B3422" w:rsidRPr="003B3C7A" w:rsidRDefault="002B3422" w:rsidP="009331EC">
            <w:pPr>
              <w:ind w:right="-234"/>
            </w:pPr>
            <w:r w:rsidRPr="003B3C7A">
              <w:t xml:space="preserve">эффективности </w:t>
            </w:r>
          </w:p>
          <w:p w:rsidR="002B3422" w:rsidRPr="003B3C7A" w:rsidRDefault="002B3422" w:rsidP="009331EC">
            <w:pPr>
              <w:ind w:right="-234"/>
            </w:pPr>
            <w:r w:rsidRPr="003B3C7A">
              <w:t>лечения</w:t>
            </w:r>
          </w:p>
          <w:p w:rsidR="002B3422" w:rsidRPr="003B3C7A" w:rsidRDefault="002B3422" w:rsidP="009331EC">
            <w:pPr>
              <w:ind w:right="-234"/>
            </w:pPr>
            <w:r w:rsidRPr="003B3C7A">
              <w:t xml:space="preserve">направление </w:t>
            </w:r>
            <w:proofErr w:type="gramStart"/>
            <w:r w:rsidRPr="003B3C7A">
              <w:t>к</w:t>
            </w:r>
            <w:proofErr w:type="gramEnd"/>
            <w:r w:rsidRPr="003B3C7A">
              <w:t xml:space="preserve"> </w:t>
            </w:r>
          </w:p>
          <w:p w:rsidR="002B3422" w:rsidRPr="003B3C7A" w:rsidRDefault="002B3422" w:rsidP="00E039BA">
            <w:pPr>
              <w:ind w:right="-234"/>
            </w:pPr>
            <w:r w:rsidRPr="003B3C7A">
              <w:t>онкологу.</w:t>
            </w:r>
          </w:p>
        </w:tc>
        <w:tc>
          <w:tcPr>
            <w:tcW w:w="1134" w:type="dxa"/>
          </w:tcPr>
          <w:p w:rsidR="002B3422" w:rsidRPr="003B3C7A" w:rsidRDefault="002B3422" w:rsidP="009331EC">
            <w:pPr>
              <w:ind w:right="-234"/>
            </w:pPr>
            <w:r w:rsidRPr="003B3C7A">
              <w:lastRenderedPageBreak/>
              <w:t>2 раза</w:t>
            </w:r>
          </w:p>
          <w:p w:rsidR="002B3422" w:rsidRPr="003B3C7A" w:rsidRDefault="002B3422" w:rsidP="009331EC">
            <w:pPr>
              <w:ind w:right="-234"/>
            </w:pPr>
            <w:r w:rsidRPr="003B3C7A">
              <w:t xml:space="preserve">В год </w:t>
            </w:r>
          </w:p>
          <w:p w:rsidR="002B3422" w:rsidRPr="003B3C7A" w:rsidRDefault="002B3422" w:rsidP="009331EC">
            <w:pPr>
              <w:ind w:left="-108" w:right="-234"/>
            </w:pPr>
            <w:r w:rsidRPr="003B3C7A">
              <w:t xml:space="preserve"> (плановая) по</w:t>
            </w:r>
          </w:p>
          <w:p w:rsidR="002B3422" w:rsidRPr="003B3C7A" w:rsidRDefault="002B3422" w:rsidP="009331EC">
            <w:pPr>
              <w:ind w:right="-234"/>
            </w:pPr>
            <w:proofErr w:type="spellStart"/>
            <w:r w:rsidRPr="003B3C7A">
              <w:t>пок</w:t>
            </w:r>
            <w:proofErr w:type="spellEnd"/>
            <w:r w:rsidRPr="003B3C7A">
              <w:rPr>
                <w:lang w:val="kk-KZ"/>
              </w:rPr>
              <w:t>а</w:t>
            </w:r>
            <w:proofErr w:type="spellStart"/>
            <w:r w:rsidRPr="003B3C7A">
              <w:t>заниям</w:t>
            </w:r>
            <w:proofErr w:type="spellEnd"/>
          </w:p>
          <w:p w:rsidR="002B3422" w:rsidRPr="003B3C7A" w:rsidRDefault="002B3422" w:rsidP="009331EC">
            <w:pPr>
              <w:ind w:right="-234"/>
            </w:pPr>
            <w:r w:rsidRPr="003B3C7A">
              <w:t>частота</w:t>
            </w:r>
          </w:p>
          <w:p w:rsidR="002B3422" w:rsidRPr="003B3C7A" w:rsidRDefault="002B3422" w:rsidP="009331EC">
            <w:pPr>
              <w:ind w:right="-234"/>
            </w:pPr>
            <w:r w:rsidRPr="003B3C7A">
              <w:t>может</w:t>
            </w:r>
          </w:p>
          <w:p w:rsidR="002B3422" w:rsidRPr="003B3C7A" w:rsidRDefault="002B3422" w:rsidP="009331EC">
            <w:pPr>
              <w:ind w:right="-234"/>
            </w:pPr>
            <w:proofErr w:type="spellStart"/>
            <w:r w:rsidRPr="003B3C7A">
              <w:t>увеличи</w:t>
            </w:r>
            <w:proofErr w:type="spellEnd"/>
            <w:r w:rsidRPr="003B3C7A">
              <w:rPr>
                <w:lang w:val="kk-KZ"/>
              </w:rPr>
              <w:t>т</w:t>
            </w:r>
            <w:proofErr w:type="spellStart"/>
            <w:r w:rsidRPr="003B3C7A">
              <w:t>ся</w:t>
            </w:r>
            <w:proofErr w:type="spellEnd"/>
            <w:r w:rsidRPr="003B3C7A">
              <w:t>.</w:t>
            </w:r>
          </w:p>
          <w:p w:rsidR="002B3422" w:rsidRPr="003B3C7A" w:rsidRDefault="002B3422" w:rsidP="009331EC">
            <w:pPr>
              <w:ind w:right="-234"/>
            </w:pPr>
          </w:p>
        </w:tc>
        <w:tc>
          <w:tcPr>
            <w:tcW w:w="1417" w:type="dxa"/>
          </w:tcPr>
          <w:p w:rsidR="002B3422" w:rsidRPr="003B3C7A" w:rsidRDefault="002B3422" w:rsidP="009331EC">
            <w:pPr>
              <w:ind w:right="-234"/>
            </w:pPr>
            <w:r w:rsidRPr="003B3C7A">
              <w:t>Врач-</w:t>
            </w:r>
          </w:p>
          <w:p w:rsidR="002B3422" w:rsidRPr="003B3C7A" w:rsidRDefault="002B3422" w:rsidP="009331EC">
            <w:pPr>
              <w:ind w:right="-234"/>
            </w:pPr>
            <w:r w:rsidRPr="003B3C7A">
              <w:t>онколог</w:t>
            </w:r>
          </w:p>
        </w:tc>
        <w:tc>
          <w:tcPr>
            <w:tcW w:w="1136" w:type="dxa"/>
          </w:tcPr>
          <w:p w:rsidR="002B3422" w:rsidRPr="003B3C7A" w:rsidRDefault="002B3422" w:rsidP="009331EC">
            <w:r w:rsidRPr="003B3C7A">
              <w:t>По направлению ВОП</w:t>
            </w:r>
          </w:p>
          <w:p w:rsidR="002B3422" w:rsidRPr="003B3C7A" w:rsidRDefault="002B3422" w:rsidP="009331EC">
            <w:pPr>
              <w:ind w:right="-234"/>
            </w:pPr>
          </w:p>
          <w:p w:rsidR="002B3422" w:rsidRPr="003B3C7A" w:rsidRDefault="002B3422" w:rsidP="009331EC">
            <w:pPr>
              <w:ind w:right="-234"/>
            </w:pPr>
          </w:p>
        </w:tc>
        <w:tc>
          <w:tcPr>
            <w:tcW w:w="1274" w:type="dxa"/>
          </w:tcPr>
          <w:p w:rsidR="002B3422" w:rsidRPr="003B3C7A" w:rsidRDefault="002B3422" w:rsidP="009331EC">
            <w:r w:rsidRPr="003B3C7A">
              <w:t xml:space="preserve">Рекомендации </w:t>
            </w:r>
            <w:proofErr w:type="gramStart"/>
            <w:r w:rsidRPr="003B3C7A">
              <w:t>по</w:t>
            </w:r>
            <w:proofErr w:type="gramEnd"/>
          </w:p>
          <w:p w:rsidR="002B3422" w:rsidRPr="003B3C7A" w:rsidRDefault="002B3422" w:rsidP="009331EC">
            <w:r w:rsidRPr="003B3C7A">
              <w:t xml:space="preserve">навыкам </w:t>
            </w:r>
            <w:proofErr w:type="gramStart"/>
            <w:r w:rsidRPr="003B3C7A">
              <w:t>здорового</w:t>
            </w:r>
            <w:proofErr w:type="gramEnd"/>
          </w:p>
          <w:p w:rsidR="002B3422" w:rsidRPr="003B3C7A" w:rsidRDefault="002B3422" w:rsidP="009331EC">
            <w:r w:rsidRPr="003B3C7A">
              <w:t xml:space="preserve"> образа жизни</w:t>
            </w:r>
          </w:p>
          <w:p w:rsidR="002B3422" w:rsidRPr="003B3C7A" w:rsidRDefault="002B3422" w:rsidP="009331EC">
            <w:r w:rsidRPr="003B3C7A">
              <w:t>Коррекция</w:t>
            </w:r>
          </w:p>
          <w:p w:rsidR="002B3422" w:rsidRPr="003B3C7A" w:rsidRDefault="002B3422" w:rsidP="009331EC">
            <w:r w:rsidRPr="003B3C7A">
              <w:t>факторов</w:t>
            </w:r>
          </w:p>
          <w:p w:rsidR="002B3422" w:rsidRPr="003B3C7A" w:rsidRDefault="002B3422" w:rsidP="009331EC">
            <w:r w:rsidRPr="003B3C7A">
              <w:t>риска.</w:t>
            </w:r>
          </w:p>
        </w:tc>
        <w:tc>
          <w:tcPr>
            <w:tcW w:w="1410" w:type="dxa"/>
          </w:tcPr>
          <w:p w:rsidR="002B3422" w:rsidRPr="003B3C7A" w:rsidRDefault="002B3422" w:rsidP="009331EC">
            <w:pPr>
              <w:pStyle w:val="a4"/>
            </w:pPr>
            <w:r w:rsidRPr="003B3C7A">
              <w:t>Беременность не противопоказана</w:t>
            </w:r>
          </w:p>
        </w:tc>
        <w:tc>
          <w:tcPr>
            <w:tcW w:w="1559" w:type="dxa"/>
          </w:tcPr>
          <w:p w:rsidR="002B3422" w:rsidRPr="003B3C7A" w:rsidRDefault="002B3422" w:rsidP="009331EC">
            <w:pPr>
              <w:ind w:right="-234"/>
            </w:pPr>
            <w:r w:rsidRPr="003B3C7A">
              <w:t>Улучшение</w:t>
            </w:r>
          </w:p>
          <w:p w:rsidR="002B3422" w:rsidRPr="003B3C7A" w:rsidRDefault="002B3422" w:rsidP="009331EC">
            <w:pPr>
              <w:ind w:right="-234"/>
            </w:pPr>
            <w:r w:rsidRPr="003B3C7A">
              <w:t>клинических</w:t>
            </w:r>
          </w:p>
          <w:p w:rsidR="002B3422" w:rsidRPr="003B3C7A" w:rsidRDefault="002B3422" w:rsidP="009331EC">
            <w:pPr>
              <w:ind w:right="-234"/>
            </w:pPr>
            <w:r w:rsidRPr="003B3C7A">
              <w:t>показателей</w:t>
            </w:r>
          </w:p>
          <w:p w:rsidR="002B3422" w:rsidRPr="003B3C7A" w:rsidRDefault="002B3422" w:rsidP="009331EC">
            <w:pPr>
              <w:ind w:right="-234"/>
            </w:pPr>
            <w:r w:rsidRPr="003B3C7A">
              <w:t xml:space="preserve">Снижение </w:t>
            </w:r>
          </w:p>
          <w:p w:rsidR="002B3422" w:rsidRPr="003B3C7A" w:rsidRDefault="002B3422" w:rsidP="009331EC">
            <w:pPr>
              <w:ind w:right="-234"/>
            </w:pPr>
            <w:r w:rsidRPr="003B3C7A">
              <w:t>длительности</w:t>
            </w:r>
          </w:p>
          <w:p w:rsidR="002B3422" w:rsidRPr="003B3C7A" w:rsidRDefault="002B3422" w:rsidP="009331EC">
            <w:pPr>
              <w:ind w:right="-234"/>
            </w:pPr>
            <w:r w:rsidRPr="003B3C7A">
              <w:t xml:space="preserve">периода и </w:t>
            </w:r>
          </w:p>
          <w:p w:rsidR="002B3422" w:rsidRPr="003B3C7A" w:rsidRDefault="002B3422" w:rsidP="009331EC">
            <w:pPr>
              <w:ind w:right="-234"/>
            </w:pPr>
            <w:r w:rsidRPr="003B3C7A">
              <w:t>частоты</w:t>
            </w:r>
          </w:p>
          <w:p w:rsidR="002B3422" w:rsidRPr="003B3C7A" w:rsidRDefault="002B3422" w:rsidP="009331EC">
            <w:pPr>
              <w:ind w:right="-234"/>
            </w:pPr>
            <w:r w:rsidRPr="003B3C7A">
              <w:t>временной</w:t>
            </w:r>
          </w:p>
          <w:p w:rsidR="002B3422" w:rsidRPr="003B3C7A" w:rsidRDefault="002B3422" w:rsidP="009331EC">
            <w:pPr>
              <w:ind w:right="-234"/>
            </w:pPr>
            <w:r w:rsidRPr="003B3C7A">
              <w:t>нетрудоспособности.</w:t>
            </w:r>
          </w:p>
          <w:p w:rsidR="002B3422" w:rsidRPr="003B3C7A" w:rsidRDefault="002B3422" w:rsidP="009331EC">
            <w:pPr>
              <w:ind w:right="-234"/>
            </w:pPr>
          </w:p>
          <w:p w:rsidR="002B3422" w:rsidRPr="003B3C7A" w:rsidRDefault="002B3422" w:rsidP="009331EC">
            <w:pPr>
              <w:ind w:right="-234"/>
            </w:pPr>
          </w:p>
          <w:p w:rsidR="002B3422" w:rsidRPr="003B3C7A" w:rsidRDefault="002B3422" w:rsidP="009331EC">
            <w:pPr>
              <w:ind w:right="-234"/>
            </w:pPr>
          </w:p>
        </w:tc>
        <w:tc>
          <w:tcPr>
            <w:tcW w:w="1277" w:type="dxa"/>
          </w:tcPr>
          <w:p w:rsidR="002B3422" w:rsidRPr="003B3C7A" w:rsidRDefault="002B3422" w:rsidP="009331EC">
            <w:r w:rsidRPr="003B3C7A">
              <w:t>Наблюдение в течение 3 лет. При отсутствии рецидива и малигнизаций снять с учета</w:t>
            </w:r>
          </w:p>
        </w:tc>
      </w:tr>
      <w:tr w:rsidR="002B3422" w:rsidRPr="005D54E8" w:rsidTr="00B87587">
        <w:trPr>
          <w:trHeight w:val="2826"/>
        </w:trPr>
        <w:tc>
          <w:tcPr>
            <w:tcW w:w="1782" w:type="dxa"/>
          </w:tcPr>
          <w:p w:rsidR="002B3422" w:rsidRPr="003B3C7A" w:rsidRDefault="002B3422" w:rsidP="009331EC">
            <w:pPr>
              <w:tabs>
                <w:tab w:val="left" w:pos="6882"/>
              </w:tabs>
              <w:rPr>
                <w:b/>
              </w:rPr>
            </w:pPr>
            <w:r w:rsidRPr="003B3C7A">
              <w:rPr>
                <w:b/>
              </w:rPr>
              <w:lastRenderedPageBreak/>
              <w:t>Доброкачественные новообразования</w:t>
            </w:r>
          </w:p>
          <w:p w:rsidR="002B3422" w:rsidRPr="003B3C7A" w:rsidRDefault="002B3422" w:rsidP="009331EC">
            <w:pPr>
              <w:tabs>
                <w:tab w:val="left" w:pos="6882"/>
              </w:tabs>
              <w:rPr>
                <w:b/>
              </w:rPr>
            </w:pPr>
            <w:r w:rsidRPr="003B3C7A">
              <w:rPr>
                <w:b/>
              </w:rPr>
              <w:t>молочной железы</w:t>
            </w:r>
          </w:p>
          <w:p w:rsidR="002B3422" w:rsidRPr="003B3C7A" w:rsidRDefault="002B3422" w:rsidP="009331EC">
            <w:pPr>
              <w:tabs>
                <w:tab w:val="left" w:pos="6882"/>
              </w:tabs>
              <w:rPr>
                <w:b/>
              </w:rPr>
            </w:pPr>
            <w:r w:rsidRPr="003B3C7A">
              <w:rPr>
                <w:b/>
              </w:rPr>
              <w:t>Д</w:t>
            </w:r>
            <w:r w:rsidR="00E039BA">
              <w:rPr>
                <w:b/>
              </w:rPr>
              <w:t xml:space="preserve">ля </w:t>
            </w:r>
            <w:r w:rsidRPr="003B3C7A">
              <w:rPr>
                <w:b/>
                <w:lang w:val="en-US"/>
              </w:rPr>
              <w:t>D</w:t>
            </w:r>
            <w:r w:rsidRPr="003B3C7A">
              <w:rPr>
                <w:b/>
              </w:rPr>
              <w:t xml:space="preserve">24 </w:t>
            </w:r>
          </w:p>
          <w:p w:rsidR="002B3422" w:rsidRPr="003B3C7A" w:rsidRDefault="002B3422" w:rsidP="009331EC">
            <w:pPr>
              <w:tabs>
                <w:tab w:val="left" w:pos="6882"/>
              </w:tabs>
              <w:rPr>
                <w:b/>
              </w:rPr>
            </w:pPr>
            <w:r w:rsidRPr="003B3C7A">
              <w:rPr>
                <w:b/>
              </w:rPr>
              <w:t xml:space="preserve">       </w:t>
            </w:r>
            <w:r w:rsidRPr="003B3C7A">
              <w:rPr>
                <w:b/>
                <w:lang w:val="en-US"/>
              </w:rPr>
              <w:t>N</w:t>
            </w:r>
            <w:r w:rsidRPr="003B3C7A">
              <w:rPr>
                <w:b/>
              </w:rPr>
              <w:t>60.0-9</w:t>
            </w:r>
          </w:p>
          <w:p w:rsidR="00E039BA" w:rsidRDefault="002B3422" w:rsidP="009331EC">
            <w:pPr>
              <w:tabs>
                <w:tab w:val="left" w:pos="6882"/>
              </w:tabs>
              <w:rPr>
                <w:b/>
              </w:rPr>
            </w:pPr>
            <w:r w:rsidRPr="003B3C7A">
              <w:rPr>
                <w:b/>
              </w:rPr>
              <w:t xml:space="preserve">       </w:t>
            </w:r>
            <w:r w:rsidRPr="003B3C7A">
              <w:rPr>
                <w:b/>
                <w:lang w:val="en-US"/>
              </w:rPr>
              <w:t>N</w:t>
            </w:r>
            <w:r w:rsidR="00E039BA">
              <w:rPr>
                <w:b/>
              </w:rPr>
              <w:t>63</w:t>
            </w:r>
          </w:p>
          <w:p w:rsidR="002B3422" w:rsidRPr="003B3C7A" w:rsidRDefault="002B3422" w:rsidP="009331EC">
            <w:pPr>
              <w:tabs>
                <w:tab w:val="left" w:pos="6882"/>
              </w:tabs>
              <w:rPr>
                <w:b/>
              </w:rPr>
            </w:pPr>
            <w:r w:rsidRPr="003B3C7A">
              <w:rPr>
                <w:b/>
              </w:rPr>
              <w:t>(с коррективами)</w:t>
            </w:r>
          </w:p>
        </w:tc>
        <w:tc>
          <w:tcPr>
            <w:tcW w:w="1417" w:type="dxa"/>
          </w:tcPr>
          <w:p w:rsidR="002B3422" w:rsidRPr="003B3C7A" w:rsidRDefault="002B3422" w:rsidP="009331EC">
            <w:pPr>
              <w:ind w:right="-234"/>
            </w:pPr>
            <w:r w:rsidRPr="003B3C7A">
              <w:t>ОАК</w:t>
            </w:r>
            <w:proofErr w:type="gramStart"/>
            <w:r w:rsidRPr="003B3C7A">
              <w:t xml:space="preserve"> .</w:t>
            </w:r>
            <w:proofErr w:type="gramEnd"/>
            <w:r w:rsidRPr="003B3C7A">
              <w:t xml:space="preserve">ОАМ </w:t>
            </w:r>
            <w:r w:rsidRPr="003B3C7A">
              <w:rPr>
                <w:color w:val="FF0000"/>
              </w:rPr>
              <w:t>2</w:t>
            </w:r>
            <w:r w:rsidRPr="003B3C7A">
              <w:t xml:space="preserve"> раза в год (в течение 2-3 дней)</w:t>
            </w:r>
          </w:p>
          <w:p w:rsidR="002B3422" w:rsidRPr="003B3C7A" w:rsidRDefault="002B3422" w:rsidP="009331EC">
            <w:pPr>
              <w:ind w:right="-234"/>
            </w:pPr>
            <w:proofErr w:type="gramStart"/>
            <w:r w:rsidRPr="003B3C7A">
              <w:t>Б</w:t>
            </w:r>
            <w:proofErr w:type="gramEnd"/>
            <w:r w:rsidRPr="003B3C7A">
              <w:t xml:space="preserve">/Х крови </w:t>
            </w:r>
            <w:r w:rsidRPr="0048017E">
              <w:rPr>
                <w:color w:val="000000" w:themeColor="text1"/>
              </w:rPr>
              <w:t>2</w:t>
            </w:r>
            <w:r w:rsidRPr="003B3C7A">
              <w:t xml:space="preserve"> раз в год (в течение 1 недели)</w:t>
            </w:r>
          </w:p>
          <w:p w:rsidR="002B3422" w:rsidRPr="003B3C7A" w:rsidRDefault="002B3422" w:rsidP="009331EC">
            <w:pPr>
              <w:ind w:right="-234"/>
            </w:pPr>
            <w:r w:rsidRPr="003B3C7A">
              <w:t xml:space="preserve">УЗИ-  2 раза в год </w:t>
            </w:r>
          </w:p>
          <w:p w:rsidR="002B3422" w:rsidRPr="003B3C7A" w:rsidRDefault="002B3422" w:rsidP="009331EC">
            <w:pPr>
              <w:ind w:right="-108"/>
            </w:pPr>
            <w:r w:rsidRPr="003B3C7A">
              <w:t>КТ</w:t>
            </w:r>
            <w:proofErr w:type="gramStart"/>
            <w:r w:rsidRPr="003B3C7A">
              <w:t>,</w:t>
            </w:r>
            <w:r w:rsidRPr="003B3C7A">
              <w:rPr>
                <w:b/>
              </w:rPr>
              <w:t>М</w:t>
            </w:r>
            <w:proofErr w:type="gramEnd"/>
            <w:r w:rsidRPr="003B3C7A">
              <w:rPr>
                <w:b/>
              </w:rPr>
              <w:t>РТ(до 40 лет ),</w:t>
            </w:r>
            <w:r w:rsidRPr="003B3C7A">
              <w:t xml:space="preserve"> маммография </w:t>
            </w:r>
            <w:r w:rsidRPr="003B3C7A">
              <w:rPr>
                <w:color w:val="FF0000"/>
              </w:rPr>
              <w:t>- 1</w:t>
            </w:r>
            <w:r w:rsidRPr="003B3C7A">
              <w:t xml:space="preserve"> раз в год (в течение 1 недели)</w:t>
            </w:r>
          </w:p>
          <w:p w:rsidR="002B3422" w:rsidRPr="003B3C7A" w:rsidRDefault="002B3422" w:rsidP="009331EC">
            <w:pPr>
              <w:ind w:right="-108"/>
              <w:rPr>
                <w:color w:val="FF0000"/>
              </w:rPr>
            </w:pPr>
          </w:p>
          <w:p w:rsidR="002B3422" w:rsidRPr="003B3C7A" w:rsidRDefault="002B3422" w:rsidP="009331EC">
            <w:pPr>
              <w:ind w:right="-108"/>
            </w:pPr>
            <w:r w:rsidRPr="003B3C7A">
              <w:t>Биопсия ткани 1 раз при уточнении диагноза</w:t>
            </w:r>
          </w:p>
          <w:p w:rsidR="002B3422" w:rsidRPr="003B3C7A" w:rsidRDefault="002B3422" w:rsidP="009331EC">
            <w:pPr>
              <w:ind w:right="-234"/>
            </w:pPr>
          </w:p>
        </w:tc>
        <w:tc>
          <w:tcPr>
            <w:tcW w:w="1621" w:type="dxa"/>
          </w:tcPr>
          <w:p w:rsidR="002B3422" w:rsidRPr="003B3C7A" w:rsidRDefault="002B3422" w:rsidP="009331EC">
            <w:pPr>
              <w:ind w:right="-234"/>
            </w:pPr>
            <w:r w:rsidRPr="003B3C7A">
              <w:t>ˇ</w:t>
            </w:r>
          </w:p>
        </w:tc>
        <w:tc>
          <w:tcPr>
            <w:tcW w:w="789" w:type="dxa"/>
          </w:tcPr>
          <w:p w:rsidR="002B3422" w:rsidRPr="003B3C7A" w:rsidRDefault="002B3422" w:rsidP="009331EC">
            <w:pPr>
              <w:ind w:right="-234"/>
            </w:pPr>
            <w:r w:rsidRPr="003B3C7A">
              <w:t>1й год-4 раза</w:t>
            </w:r>
          </w:p>
          <w:p w:rsidR="002B3422" w:rsidRPr="003B3C7A" w:rsidRDefault="002B3422" w:rsidP="009331EC">
            <w:pPr>
              <w:ind w:right="-234"/>
            </w:pPr>
            <w:r w:rsidRPr="003B3C7A">
              <w:t>2й год- 2 раза</w:t>
            </w:r>
          </w:p>
          <w:p w:rsidR="002B3422" w:rsidRPr="003B3C7A" w:rsidRDefault="002B3422" w:rsidP="009331EC">
            <w:pPr>
              <w:ind w:right="-234"/>
            </w:pPr>
            <w:r w:rsidRPr="003B3C7A">
              <w:t>3й год -1 раз</w:t>
            </w:r>
          </w:p>
          <w:p w:rsidR="002B3422" w:rsidRPr="003B3C7A" w:rsidRDefault="002B3422" w:rsidP="009331EC">
            <w:pPr>
              <w:ind w:right="-234"/>
            </w:pPr>
          </w:p>
        </w:tc>
        <w:tc>
          <w:tcPr>
            <w:tcW w:w="1418" w:type="dxa"/>
          </w:tcPr>
          <w:p w:rsidR="002B3422" w:rsidRPr="003B3C7A" w:rsidRDefault="002B3422" w:rsidP="009331EC">
            <w:pPr>
              <w:ind w:right="-234"/>
            </w:pPr>
            <w:r w:rsidRPr="003B3C7A">
              <w:t>ˇ</w:t>
            </w:r>
          </w:p>
        </w:tc>
        <w:tc>
          <w:tcPr>
            <w:tcW w:w="1134" w:type="dxa"/>
          </w:tcPr>
          <w:p w:rsidR="002B3422" w:rsidRPr="003B3C7A" w:rsidRDefault="002B3422" w:rsidP="009331EC">
            <w:pPr>
              <w:ind w:right="-234"/>
            </w:pPr>
            <w:r w:rsidRPr="003B3C7A">
              <w:t>ˇ</w:t>
            </w:r>
          </w:p>
        </w:tc>
        <w:tc>
          <w:tcPr>
            <w:tcW w:w="1417" w:type="dxa"/>
          </w:tcPr>
          <w:p w:rsidR="002B3422" w:rsidRPr="003B3C7A" w:rsidRDefault="002B3422" w:rsidP="009331EC">
            <w:pPr>
              <w:ind w:right="-234"/>
            </w:pPr>
            <w:r w:rsidRPr="003B3C7A">
              <w:t>Врач-</w:t>
            </w:r>
          </w:p>
          <w:p w:rsidR="002B3422" w:rsidRPr="003B3C7A" w:rsidRDefault="002B3422" w:rsidP="009331EC">
            <w:pPr>
              <w:ind w:right="-234"/>
            </w:pPr>
            <w:r w:rsidRPr="003B3C7A">
              <w:t>Онколо</w:t>
            </w:r>
            <w:proofErr w:type="gramStart"/>
            <w:r w:rsidRPr="003B3C7A">
              <w:t>г(</w:t>
            </w:r>
            <w:proofErr w:type="gramEnd"/>
            <w:r w:rsidRPr="003B3C7A">
              <w:t xml:space="preserve"> при наличии- врач- </w:t>
            </w:r>
            <w:proofErr w:type="spellStart"/>
            <w:r w:rsidRPr="003B3C7A">
              <w:t>маммолог</w:t>
            </w:r>
            <w:proofErr w:type="spellEnd"/>
            <w:r w:rsidRPr="003B3C7A">
              <w:t>)</w:t>
            </w:r>
          </w:p>
        </w:tc>
        <w:tc>
          <w:tcPr>
            <w:tcW w:w="1136" w:type="dxa"/>
          </w:tcPr>
          <w:p w:rsidR="002B3422" w:rsidRPr="003B3C7A" w:rsidRDefault="002B3422" w:rsidP="009331EC">
            <w:r w:rsidRPr="003B3C7A">
              <w:t>ˇ</w:t>
            </w:r>
          </w:p>
        </w:tc>
        <w:tc>
          <w:tcPr>
            <w:tcW w:w="1274" w:type="dxa"/>
          </w:tcPr>
          <w:p w:rsidR="002B3422" w:rsidRPr="003B3C7A" w:rsidRDefault="002B3422" w:rsidP="009331EC">
            <w:r w:rsidRPr="003B3C7A">
              <w:t>ˇ</w:t>
            </w:r>
          </w:p>
        </w:tc>
        <w:tc>
          <w:tcPr>
            <w:tcW w:w="1410" w:type="dxa"/>
          </w:tcPr>
          <w:p w:rsidR="002B3422" w:rsidRPr="003B3C7A" w:rsidRDefault="002B3422" w:rsidP="009331EC">
            <w:pPr>
              <w:pStyle w:val="a4"/>
            </w:pPr>
            <w:r w:rsidRPr="003B3C7A">
              <w:t xml:space="preserve">Дополнительная консультация </w:t>
            </w:r>
            <w:proofErr w:type="spellStart"/>
            <w:r w:rsidRPr="003B3C7A">
              <w:t>маммолога</w:t>
            </w:r>
            <w:proofErr w:type="spellEnd"/>
            <w:r w:rsidRPr="003B3C7A">
              <w:t xml:space="preserve"> </w:t>
            </w:r>
            <w:proofErr w:type="gramStart"/>
            <w:r w:rsidRPr="003B3C7A">
              <w:t>при</w:t>
            </w:r>
            <w:proofErr w:type="gramEnd"/>
            <w:r w:rsidRPr="003B3C7A">
              <w:t xml:space="preserve"> наличий  показаний к ЭКО</w:t>
            </w:r>
          </w:p>
        </w:tc>
        <w:tc>
          <w:tcPr>
            <w:tcW w:w="1559" w:type="dxa"/>
          </w:tcPr>
          <w:p w:rsidR="002B3422" w:rsidRPr="003B3C7A" w:rsidRDefault="002B3422" w:rsidP="009331EC">
            <w:pPr>
              <w:ind w:right="-234"/>
            </w:pPr>
            <w:r w:rsidRPr="003B3C7A">
              <w:t>ˇ</w:t>
            </w:r>
          </w:p>
        </w:tc>
        <w:tc>
          <w:tcPr>
            <w:tcW w:w="1277" w:type="dxa"/>
          </w:tcPr>
          <w:p w:rsidR="002B3422" w:rsidRPr="003B3C7A" w:rsidRDefault="002B3422" w:rsidP="009331EC">
            <w:r w:rsidRPr="003B3C7A">
              <w:t>ˇ</w:t>
            </w:r>
          </w:p>
        </w:tc>
      </w:tr>
    </w:tbl>
    <w:p w:rsidR="005D54E8" w:rsidRDefault="005D54E8" w:rsidP="009331EC">
      <w:pPr>
        <w:spacing w:after="160"/>
        <w:rPr>
          <w:sz w:val="28"/>
          <w:szCs w:val="28"/>
        </w:rPr>
      </w:pPr>
      <w:r>
        <w:rPr>
          <w:sz w:val="28"/>
          <w:szCs w:val="28"/>
        </w:rPr>
        <w:br w:type="page"/>
      </w:r>
    </w:p>
    <w:p w:rsidR="00E039BA" w:rsidRPr="000F0DAB" w:rsidRDefault="00E039BA" w:rsidP="009331EC">
      <w:pPr>
        <w:contextualSpacing/>
        <w:jc w:val="both"/>
        <w:rPr>
          <w:sz w:val="28"/>
          <w:szCs w:val="28"/>
          <w:lang w:val="en-US"/>
        </w:rPr>
        <w:sectPr w:rsidR="00E039BA" w:rsidRPr="000F0DAB" w:rsidSect="003B3C7A">
          <w:pgSz w:w="16838" w:h="11906" w:orient="landscape"/>
          <w:pgMar w:top="1134" w:right="567" w:bottom="567" w:left="567" w:header="708" w:footer="708" w:gutter="0"/>
          <w:cols w:space="708"/>
          <w:docGrid w:linePitch="360"/>
        </w:sectPr>
      </w:pPr>
    </w:p>
    <w:p w:rsidR="009A7F1D" w:rsidRPr="00D83F7E" w:rsidRDefault="00C63193" w:rsidP="009331EC">
      <w:pPr>
        <w:numPr>
          <w:ilvl w:val="0"/>
          <w:numId w:val="8"/>
        </w:numPr>
        <w:tabs>
          <w:tab w:val="left" w:pos="567"/>
        </w:tabs>
        <w:ind w:left="0" w:firstLine="0"/>
        <w:contextualSpacing/>
        <w:jc w:val="both"/>
        <w:rPr>
          <w:sz w:val="28"/>
          <w:szCs w:val="28"/>
        </w:rPr>
      </w:pPr>
      <w:r w:rsidRPr="00D83F7E">
        <w:rPr>
          <w:b/>
          <w:sz w:val="28"/>
          <w:szCs w:val="28"/>
        </w:rPr>
        <w:lastRenderedPageBreak/>
        <w:t>Индикаторы эффективности лечения и безопасности методов диагностики и лечения, описанных в протоколе</w:t>
      </w:r>
      <w:r w:rsidR="00E039BA">
        <w:rPr>
          <w:sz w:val="28"/>
          <w:szCs w:val="28"/>
        </w:rPr>
        <w:t>:</w:t>
      </w:r>
    </w:p>
    <w:p w:rsidR="009A7F1D" w:rsidRPr="00D83F7E" w:rsidRDefault="00E039BA" w:rsidP="00E039BA">
      <w:pPr>
        <w:pStyle w:val="a4"/>
        <w:numPr>
          <w:ilvl w:val="0"/>
          <w:numId w:val="37"/>
        </w:numPr>
        <w:tabs>
          <w:tab w:val="left" w:pos="567"/>
        </w:tabs>
        <w:ind w:left="0" w:firstLine="0"/>
        <w:jc w:val="both"/>
        <w:rPr>
          <w:rFonts w:eastAsia="Calibri"/>
          <w:sz w:val="28"/>
          <w:szCs w:val="28"/>
          <w:lang w:eastAsia="en-US"/>
        </w:rPr>
      </w:pPr>
      <w:r>
        <w:rPr>
          <w:rFonts w:eastAsia="Calibri"/>
          <w:sz w:val="28"/>
          <w:szCs w:val="28"/>
          <w:lang w:eastAsia="en-US"/>
        </w:rPr>
        <w:t>о</w:t>
      </w:r>
      <w:r w:rsidR="009A7F1D" w:rsidRPr="00D83F7E">
        <w:rPr>
          <w:rFonts w:eastAsia="Calibri"/>
          <w:sz w:val="28"/>
          <w:szCs w:val="28"/>
          <w:lang w:eastAsia="en-US"/>
        </w:rPr>
        <w:t>тсутствие признаков наличия доброкачественных новообразований в молочной железе по данным клинического обследования, УЗИ</w:t>
      </w:r>
      <w:r w:rsidR="00A86D00">
        <w:rPr>
          <w:rFonts w:eastAsia="Calibri"/>
          <w:sz w:val="28"/>
          <w:szCs w:val="28"/>
          <w:lang w:eastAsia="en-US"/>
        </w:rPr>
        <w:t xml:space="preserve"> молочных желез</w:t>
      </w:r>
      <w:r w:rsidR="009A7F1D" w:rsidRPr="00D83F7E">
        <w:rPr>
          <w:rFonts w:eastAsia="Calibri"/>
          <w:sz w:val="28"/>
          <w:szCs w:val="28"/>
          <w:lang w:eastAsia="en-US"/>
        </w:rPr>
        <w:t xml:space="preserve"> и маммографии. </w:t>
      </w:r>
    </w:p>
    <w:p w:rsidR="00C63193" w:rsidRPr="00D83F7E" w:rsidRDefault="00C63193" w:rsidP="009331EC">
      <w:pPr>
        <w:ind w:firstLine="709"/>
        <w:jc w:val="center"/>
        <w:rPr>
          <w:sz w:val="28"/>
          <w:szCs w:val="28"/>
        </w:rPr>
      </w:pPr>
    </w:p>
    <w:p w:rsidR="00C63193" w:rsidRPr="00D83F7E" w:rsidRDefault="00C63193" w:rsidP="009331EC">
      <w:pPr>
        <w:numPr>
          <w:ilvl w:val="0"/>
          <w:numId w:val="8"/>
        </w:numPr>
        <w:tabs>
          <w:tab w:val="left" w:pos="567"/>
        </w:tabs>
        <w:ind w:left="0" w:firstLine="0"/>
        <w:contextualSpacing/>
        <w:jc w:val="both"/>
        <w:rPr>
          <w:b/>
          <w:sz w:val="28"/>
          <w:szCs w:val="28"/>
        </w:rPr>
      </w:pPr>
      <w:r w:rsidRPr="00D83F7E">
        <w:rPr>
          <w:b/>
          <w:sz w:val="28"/>
          <w:szCs w:val="28"/>
        </w:rPr>
        <w:t>ОРГАНИЗАЦИОННЫЕ АСПЕКТЫ ПРОТОКОЛА:</w:t>
      </w:r>
    </w:p>
    <w:p w:rsidR="002B3422" w:rsidRPr="00D83F7E" w:rsidRDefault="002B3422" w:rsidP="009331EC">
      <w:pPr>
        <w:tabs>
          <w:tab w:val="left" w:pos="567"/>
        </w:tabs>
        <w:contextualSpacing/>
        <w:jc w:val="both"/>
        <w:rPr>
          <w:b/>
          <w:sz w:val="28"/>
          <w:szCs w:val="28"/>
        </w:rPr>
      </w:pPr>
    </w:p>
    <w:p w:rsidR="00E039BA" w:rsidRDefault="00C63193" w:rsidP="009331EC">
      <w:pPr>
        <w:numPr>
          <w:ilvl w:val="1"/>
          <w:numId w:val="7"/>
        </w:numPr>
        <w:ind w:left="0" w:firstLine="0"/>
        <w:contextualSpacing/>
        <w:jc w:val="both"/>
        <w:rPr>
          <w:sz w:val="28"/>
          <w:szCs w:val="28"/>
        </w:rPr>
      </w:pPr>
      <w:r w:rsidRPr="00E039BA">
        <w:rPr>
          <w:b/>
          <w:sz w:val="28"/>
          <w:szCs w:val="28"/>
        </w:rPr>
        <w:t>Список разработчиков протокола</w:t>
      </w:r>
      <w:r w:rsidRPr="00D83F7E">
        <w:rPr>
          <w:sz w:val="28"/>
          <w:szCs w:val="28"/>
        </w:rPr>
        <w:t>:</w:t>
      </w:r>
    </w:p>
    <w:p w:rsidR="00C63193" w:rsidRPr="00E039BA" w:rsidRDefault="00662E6E" w:rsidP="00E039BA">
      <w:pPr>
        <w:pStyle w:val="a5"/>
        <w:numPr>
          <w:ilvl w:val="0"/>
          <w:numId w:val="38"/>
        </w:numPr>
        <w:tabs>
          <w:tab w:val="left" w:pos="567"/>
        </w:tabs>
        <w:ind w:left="0" w:firstLine="0"/>
        <w:jc w:val="both"/>
        <w:rPr>
          <w:sz w:val="28"/>
          <w:szCs w:val="28"/>
        </w:rPr>
      </w:pPr>
      <w:r w:rsidRPr="00E039BA">
        <w:rPr>
          <w:sz w:val="28"/>
          <w:szCs w:val="28"/>
        </w:rPr>
        <w:t xml:space="preserve"> </w:t>
      </w:r>
      <w:proofErr w:type="spellStart"/>
      <w:r w:rsidRPr="00E039BA">
        <w:rPr>
          <w:sz w:val="28"/>
          <w:szCs w:val="28"/>
        </w:rPr>
        <w:t>Чингисова</w:t>
      </w:r>
      <w:proofErr w:type="spellEnd"/>
      <w:r w:rsidRPr="00E039BA">
        <w:rPr>
          <w:sz w:val="28"/>
          <w:szCs w:val="28"/>
        </w:rPr>
        <w:t xml:space="preserve"> Ж</w:t>
      </w:r>
      <w:r w:rsidR="00832DD5">
        <w:rPr>
          <w:sz w:val="28"/>
          <w:szCs w:val="28"/>
        </w:rPr>
        <w:t xml:space="preserve">анна </w:t>
      </w:r>
      <w:proofErr w:type="spellStart"/>
      <w:r w:rsidR="00832DD5">
        <w:rPr>
          <w:sz w:val="28"/>
          <w:szCs w:val="28"/>
        </w:rPr>
        <w:t>Казбековна</w:t>
      </w:r>
      <w:proofErr w:type="spellEnd"/>
      <w:r w:rsidR="00832DD5">
        <w:rPr>
          <w:sz w:val="28"/>
          <w:szCs w:val="28"/>
        </w:rPr>
        <w:t xml:space="preserve"> –</w:t>
      </w:r>
      <w:r w:rsidRPr="00E039BA">
        <w:rPr>
          <w:sz w:val="28"/>
          <w:szCs w:val="28"/>
        </w:rPr>
        <w:t xml:space="preserve"> </w:t>
      </w:r>
      <w:r w:rsidR="00832DD5">
        <w:rPr>
          <w:sz w:val="28"/>
          <w:szCs w:val="28"/>
        </w:rPr>
        <w:t>д</w:t>
      </w:r>
      <w:r w:rsidR="00CD0189">
        <w:rPr>
          <w:sz w:val="28"/>
          <w:szCs w:val="28"/>
        </w:rPr>
        <w:t xml:space="preserve">октор медицинских наук, </w:t>
      </w:r>
      <w:r w:rsidR="000F0DAB">
        <w:rPr>
          <w:sz w:val="28"/>
          <w:szCs w:val="28"/>
        </w:rPr>
        <w:t xml:space="preserve">заместитель </w:t>
      </w:r>
      <w:r w:rsidR="00B6665E">
        <w:rPr>
          <w:sz w:val="28"/>
          <w:szCs w:val="28"/>
        </w:rPr>
        <w:t xml:space="preserve">директора </w:t>
      </w:r>
      <w:r w:rsidR="000F0DAB">
        <w:rPr>
          <w:sz w:val="28"/>
          <w:szCs w:val="28"/>
        </w:rPr>
        <w:t xml:space="preserve">по клинической работе </w:t>
      </w:r>
      <w:r w:rsidR="000F0DAB" w:rsidRPr="00E039BA">
        <w:rPr>
          <w:rFonts w:eastAsia="Calibri"/>
          <w:sz w:val="28"/>
          <w:szCs w:val="28"/>
          <w:lang w:eastAsia="en-US"/>
        </w:rPr>
        <w:t>Казахского НИИ онкологии и радиологии.</w:t>
      </w:r>
    </w:p>
    <w:p w:rsidR="009A7F1D" w:rsidRDefault="009A7F1D" w:rsidP="00E039BA">
      <w:pPr>
        <w:pStyle w:val="a5"/>
        <w:numPr>
          <w:ilvl w:val="0"/>
          <w:numId w:val="38"/>
        </w:numPr>
        <w:tabs>
          <w:tab w:val="left" w:pos="567"/>
        </w:tabs>
        <w:ind w:left="0" w:firstLine="0"/>
        <w:jc w:val="both"/>
        <w:rPr>
          <w:rFonts w:eastAsia="Calibri"/>
          <w:sz w:val="28"/>
          <w:szCs w:val="28"/>
          <w:lang w:eastAsia="en-US"/>
        </w:rPr>
      </w:pPr>
      <w:proofErr w:type="spellStart"/>
      <w:r w:rsidRPr="00E039BA">
        <w:rPr>
          <w:rFonts w:eastAsia="Calibri"/>
          <w:sz w:val="28"/>
          <w:szCs w:val="28"/>
          <w:lang w:eastAsia="en-US"/>
        </w:rPr>
        <w:t>Талаева</w:t>
      </w:r>
      <w:proofErr w:type="spellEnd"/>
      <w:r w:rsidR="000F0DAB">
        <w:rPr>
          <w:rFonts w:eastAsia="Calibri"/>
          <w:sz w:val="28"/>
          <w:szCs w:val="28"/>
          <w:lang w:eastAsia="en-US"/>
        </w:rPr>
        <w:t xml:space="preserve"> </w:t>
      </w:r>
      <w:proofErr w:type="spellStart"/>
      <w:r w:rsidR="000F0DAB">
        <w:rPr>
          <w:rFonts w:eastAsia="Calibri"/>
          <w:sz w:val="28"/>
          <w:szCs w:val="28"/>
          <w:lang w:eastAsia="en-US"/>
        </w:rPr>
        <w:t>Шнаргуль</w:t>
      </w:r>
      <w:proofErr w:type="spellEnd"/>
      <w:r w:rsidR="000F0DAB">
        <w:rPr>
          <w:rFonts w:eastAsia="Calibri"/>
          <w:sz w:val="28"/>
          <w:szCs w:val="28"/>
          <w:lang w:eastAsia="en-US"/>
        </w:rPr>
        <w:t xml:space="preserve"> </w:t>
      </w:r>
      <w:proofErr w:type="spellStart"/>
      <w:r w:rsidR="000F0DAB">
        <w:rPr>
          <w:rFonts w:eastAsia="Calibri"/>
          <w:sz w:val="28"/>
          <w:szCs w:val="28"/>
          <w:lang w:eastAsia="en-US"/>
        </w:rPr>
        <w:t>Жаксыбаевна</w:t>
      </w:r>
      <w:proofErr w:type="spellEnd"/>
      <w:r w:rsidR="00832DD5">
        <w:rPr>
          <w:rFonts w:eastAsia="Calibri"/>
          <w:sz w:val="28"/>
          <w:szCs w:val="28"/>
          <w:lang w:eastAsia="en-US"/>
        </w:rPr>
        <w:t xml:space="preserve"> – </w:t>
      </w:r>
      <w:r w:rsidR="00CD0189">
        <w:rPr>
          <w:sz w:val="28"/>
          <w:szCs w:val="28"/>
        </w:rPr>
        <w:t>доктор медицинских наук</w:t>
      </w:r>
      <w:r w:rsidR="00CD0189">
        <w:rPr>
          <w:rFonts w:eastAsia="Calibri"/>
          <w:sz w:val="28"/>
          <w:szCs w:val="28"/>
          <w:lang w:eastAsia="en-US"/>
        </w:rPr>
        <w:t>,</w:t>
      </w:r>
      <w:r w:rsidR="00832DD5" w:rsidRPr="00E039BA">
        <w:rPr>
          <w:rFonts w:eastAsia="Calibri"/>
          <w:sz w:val="28"/>
          <w:szCs w:val="28"/>
          <w:lang w:eastAsia="en-US"/>
        </w:rPr>
        <w:t xml:space="preserve"> </w:t>
      </w:r>
      <w:r w:rsidR="00B6665E">
        <w:rPr>
          <w:rFonts w:eastAsia="Calibri"/>
          <w:sz w:val="28"/>
          <w:szCs w:val="28"/>
          <w:lang w:eastAsia="en-US"/>
        </w:rPr>
        <w:t>хирург-онколог, р</w:t>
      </w:r>
      <w:r w:rsidRPr="00E039BA">
        <w:rPr>
          <w:rFonts w:eastAsia="Calibri"/>
          <w:sz w:val="28"/>
          <w:szCs w:val="28"/>
          <w:lang w:eastAsia="en-US"/>
        </w:rPr>
        <w:t xml:space="preserve">уководитель </w:t>
      </w:r>
      <w:proofErr w:type="spellStart"/>
      <w:r w:rsidRPr="00E039BA">
        <w:rPr>
          <w:rFonts w:eastAsia="Calibri"/>
          <w:sz w:val="28"/>
          <w:szCs w:val="28"/>
          <w:lang w:eastAsia="en-US"/>
        </w:rPr>
        <w:t>Маммологического</w:t>
      </w:r>
      <w:proofErr w:type="spellEnd"/>
      <w:r w:rsidRPr="00E039BA">
        <w:rPr>
          <w:rFonts w:eastAsia="Calibri"/>
          <w:sz w:val="28"/>
          <w:szCs w:val="28"/>
          <w:lang w:eastAsia="en-US"/>
        </w:rPr>
        <w:t xml:space="preserve"> центра Казахс</w:t>
      </w:r>
      <w:r w:rsidR="002B3422" w:rsidRPr="00E039BA">
        <w:rPr>
          <w:rFonts w:eastAsia="Calibri"/>
          <w:sz w:val="28"/>
          <w:szCs w:val="28"/>
          <w:lang w:eastAsia="en-US"/>
        </w:rPr>
        <w:t>кого НИИ онкологии и радиологии.</w:t>
      </w:r>
    </w:p>
    <w:p w:rsidR="00E039BA" w:rsidRPr="00E039BA" w:rsidRDefault="00E039BA" w:rsidP="00E039BA">
      <w:pPr>
        <w:pStyle w:val="a5"/>
        <w:numPr>
          <w:ilvl w:val="0"/>
          <w:numId w:val="38"/>
        </w:numPr>
        <w:tabs>
          <w:tab w:val="left" w:pos="567"/>
        </w:tabs>
        <w:ind w:left="0" w:firstLine="0"/>
        <w:jc w:val="both"/>
        <w:rPr>
          <w:rFonts w:eastAsia="Calibri"/>
          <w:sz w:val="28"/>
          <w:szCs w:val="28"/>
          <w:lang w:eastAsia="en-US"/>
        </w:rPr>
      </w:pPr>
      <w:proofErr w:type="spellStart"/>
      <w:r>
        <w:rPr>
          <w:rFonts w:eastAsia="Calibri"/>
          <w:sz w:val="28"/>
          <w:szCs w:val="28"/>
          <w:lang w:eastAsia="en-US"/>
        </w:rPr>
        <w:t>Табаров</w:t>
      </w:r>
      <w:proofErr w:type="spellEnd"/>
      <w:r>
        <w:rPr>
          <w:rFonts w:eastAsia="Calibri"/>
          <w:sz w:val="28"/>
          <w:szCs w:val="28"/>
          <w:lang w:eastAsia="en-US"/>
        </w:rPr>
        <w:t xml:space="preserve"> </w:t>
      </w:r>
      <w:proofErr w:type="spellStart"/>
      <w:r>
        <w:rPr>
          <w:rFonts w:eastAsia="Calibri"/>
          <w:sz w:val="28"/>
          <w:szCs w:val="28"/>
          <w:lang w:eastAsia="en-US"/>
        </w:rPr>
        <w:t>Адлет</w:t>
      </w:r>
      <w:proofErr w:type="spellEnd"/>
      <w:r>
        <w:rPr>
          <w:rFonts w:eastAsia="Calibri"/>
          <w:sz w:val="28"/>
          <w:szCs w:val="28"/>
          <w:lang w:eastAsia="en-US"/>
        </w:rPr>
        <w:t xml:space="preserve"> </w:t>
      </w:r>
      <w:proofErr w:type="spellStart"/>
      <w:r>
        <w:rPr>
          <w:rFonts w:eastAsia="Calibri"/>
          <w:sz w:val="28"/>
          <w:szCs w:val="28"/>
          <w:lang w:eastAsia="en-US"/>
        </w:rPr>
        <w:t>Берикболович</w:t>
      </w:r>
      <w:proofErr w:type="spellEnd"/>
      <w:r>
        <w:rPr>
          <w:rFonts w:eastAsia="Calibri"/>
          <w:sz w:val="28"/>
          <w:szCs w:val="28"/>
          <w:lang w:eastAsia="en-US"/>
        </w:rPr>
        <w:t xml:space="preserve"> – клинический фармаколог, начальник отдела инновационного менеджмента РГП на ПХВ «Больница медицинского центра Управление делами Президента РК». </w:t>
      </w:r>
    </w:p>
    <w:p w:rsidR="002B3422" w:rsidRPr="00D83F7E" w:rsidRDefault="002B3422" w:rsidP="00E039BA">
      <w:pPr>
        <w:tabs>
          <w:tab w:val="left" w:pos="567"/>
        </w:tabs>
        <w:contextualSpacing/>
        <w:jc w:val="both"/>
        <w:rPr>
          <w:sz w:val="28"/>
          <w:szCs w:val="28"/>
        </w:rPr>
      </w:pPr>
    </w:p>
    <w:p w:rsidR="00C63193" w:rsidRDefault="00C63193" w:rsidP="009331EC">
      <w:pPr>
        <w:numPr>
          <w:ilvl w:val="1"/>
          <w:numId w:val="7"/>
        </w:numPr>
        <w:ind w:left="0" w:firstLine="0"/>
        <w:contextualSpacing/>
        <w:jc w:val="both"/>
        <w:rPr>
          <w:sz w:val="28"/>
          <w:szCs w:val="28"/>
        </w:rPr>
      </w:pPr>
      <w:r w:rsidRPr="00E039BA">
        <w:rPr>
          <w:b/>
          <w:sz w:val="28"/>
          <w:szCs w:val="28"/>
        </w:rPr>
        <w:t>Указание на отсутствие конфликта интересов</w:t>
      </w:r>
      <w:r w:rsidRPr="00D83F7E">
        <w:rPr>
          <w:sz w:val="28"/>
          <w:szCs w:val="28"/>
        </w:rPr>
        <w:t>:</w:t>
      </w:r>
      <w:r w:rsidR="009A7F1D" w:rsidRPr="00D83F7E">
        <w:rPr>
          <w:sz w:val="28"/>
          <w:szCs w:val="28"/>
        </w:rPr>
        <w:t xml:space="preserve"> </w:t>
      </w:r>
      <w:r w:rsidR="00E039BA">
        <w:rPr>
          <w:sz w:val="28"/>
          <w:szCs w:val="28"/>
        </w:rPr>
        <w:t>нет.</w:t>
      </w:r>
    </w:p>
    <w:p w:rsidR="00E039BA" w:rsidRPr="00D83F7E" w:rsidRDefault="00E039BA" w:rsidP="00E039BA">
      <w:pPr>
        <w:contextualSpacing/>
        <w:jc w:val="both"/>
        <w:rPr>
          <w:sz w:val="28"/>
          <w:szCs w:val="28"/>
        </w:rPr>
      </w:pPr>
    </w:p>
    <w:p w:rsidR="00E039BA" w:rsidRPr="00E039BA" w:rsidRDefault="00C63193" w:rsidP="009331EC">
      <w:pPr>
        <w:numPr>
          <w:ilvl w:val="1"/>
          <w:numId w:val="7"/>
        </w:numPr>
        <w:ind w:left="0" w:firstLine="0"/>
        <w:contextualSpacing/>
        <w:jc w:val="both"/>
        <w:rPr>
          <w:sz w:val="28"/>
          <w:szCs w:val="28"/>
        </w:rPr>
      </w:pPr>
      <w:r w:rsidRPr="00E039BA">
        <w:rPr>
          <w:b/>
          <w:sz w:val="28"/>
          <w:szCs w:val="28"/>
        </w:rPr>
        <w:t>Рецензенты:</w:t>
      </w:r>
      <w:r w:rsidR="00662E6E">
        <w:rPr>
          <w:rFonts w:eastAsia="Calibri"/>
          <w:sz w:val="28"/>
          <w:szCs w:val="28"/>
          <w:lang w:eastAsia="en-US"/>
        </w:rPr>
        <w:t xml:space="preserve"> </w:t>
      </w:r>
    </w:p>
    <w:p w:rsidR="00C63193" w:rsidRPr="00E039BA" w:rsidRDefault="00E039BA" w:rsidP="00E039BA">
      <w:pPr>
        <w:pStyle w:val="a5"/>
        <w:numPr>
          <w:ilvl w:val="0"/>
          <w:numId w:val="39"/>
        </w:numPr>
        <w:ind w:left="0" w:firstLine="0"/>
        <w:jc w:val="both"/>
        <w:rPr>
          <w:sz w:val="28"/>
          <w:szCs w:val="28"/>
        </w:rPr>
      </w:pPr>
      <w:proofErr w:type="spellStart"/>
      <w:r w:rsidRPr="00E039BA">
        <w:rPr>
          <w:rFonts w:eastAsia="Calibri"/>
          <w:sz w:val="28"/>
          <w:szCs w:val="28"/>
          <w:lang w:eastAsia="en-US"/>
        </w:rPr>
        <w:t>Балтабеков</w:t>
      </w:r>
      <w:proofErr w:type="spellEnd"/>
      <w:r w:rsidRPr="00E039BA">
        <w:rPr>
          <w:rFonts w:eastAsia="Calibri"/>
          <w:sz w:val="28"/>
          <w:szCs w:val="28"/>
          <w:lang w:eastAsia="en-US"/>
        </w:rPr>
        <w:t xml:space="preserve"> </w:t>
      </w:r>
      <w:proofErr w:type="spellStart"/>
      <w:r w:rsidRPr="00E039BA">
        <w:rPr>
          <w:rFonts w:eastAsia="Calibri"/>
          <w:sz w:val="28"/>
          <w:szCs w:val="28"/>
          <w:lang w:eastAsia="en-US"/>
        </w:rPr>
        <w:t>Н</w:t>
      </w:r>
      <w:r w:rsidR="000F0DAB">
        <w:rPr>
          <w:rFonts w:eastAsia="Calibri"/>
          <w:sz w:val="28"/>
          <w:szCs w:val="28"/>
          <w:lang w:eastAsia="en-US"/>
        </w:rPr>
        <w:t>урлан</w:t>
      </w:r>
      <w:proofErr w:type="spellEnd"/>
      <w:r w:rsidR="000F0DAB">
        <w:rPr>
          <w:rFonts w:eastAsia="Calibri"/>
          <w:sz w:val="28"/>
          <w:szCs w:val="28"/>
          <w:lang w:eastAsia="en-US"/>
        </w:rPr>
        <w:t xml:space="preserve"> </w:t>
      </w:r>
      <w:proofErr w:type="spellStart"/>
      <w:r w:rsidRPr="00E039BA">
        <w:rPr>
          <w:rFonts w:eastAsia="Calibri"/>
          <w:sz w:val="28"/>
          <w:szCs w:val="28"/>
          <w:lang w:eastAsia="en-US"/>
        </w:rPr>
        <w:t>Т</w:t>
      </w:r>
      <w:r w:rsidR="000F0DAB">
        <w:rPr>
          <w:rFonts w:eastAsia="Calibri"/>
          <w:sz w:val="28"/>
          <w:szCs w:val="28"/>
          <w:lang w:eastAsia="en-US"/>
        </w:rPr>
        <w:t>урсынович</w:t>
      </w:r>
      <w:proofErr w:type="spellEnd"/>
      <w:r>
        <w:rPr>
          <w:rFonts w:eastAsia="Calibri"/>
          <w:sz w:val="28"/>
          <w:szCs w:val="28"/>
          <w:lang w:eastAsia="en-US"/>
        </w:rPr>
        <w:t xml:space="preserve"> – </w:t>
      </w:r>
      <w:r w:rsidR="00CD0189">
        <w:rPr>
          <w:sz w:val="28"/>
          <w:szCs w:val="28"/>
        </w:rPr>
        <w:t>доктор медицинских наук,</w:t>
      </w:r>
      <w:r w:rsidR="00CD0189" w:rsidRPr="00E039BA">
        <w:rPr>
          <w:rFonts w:eastAsia="Calibri"/>
          <w:sz w:val="28"/>
          <w:szCs w:val="28"/>
          <w:lang w:eastAsia="en-US"/>
        </w:rPr>
        <w:t xml:space="preserve"> </w:t>
      </w:r>
      <w:r w:rsidR="00CD0189">
        <w:rPr>
          <w:rFonts w:eastAsia="Calibri"/>
          <w:sz w:val="28"/>
          <w:szCs w:val="28"/>
          <w:lang w:eastAsia="en-US"/>
        </w:rPr>
        <w:t>з</w:t>
      </w:r>
      <w:r w:rsidR="00662E6E" w:rsidRPr="00E039BA">
        <w:rPr>
          <w:rFonts w:eastAsia="Calibri"/>
          <w:sz w:val="28"/>
          <w:szCs w:val="28"/>
          <w:lang w:eastAsia="en-US"/>
        </w:rPr>
        <w:t>ав</w:t>
      </w:r>
      <w:r w:rsidR="000F0DAB">
        <w:rPr>
          <w:rFonts w:eastAsia="Calibri"/>
          <w:sz w:val="28"/>
          <w:szCs w:val="28"/>
          <w:lang w:eastAsia="en-US"/>
        </w:rPr>
        <w:t>едующ</w:t>
      </w:r>
      <w:r w:rsidR="00CD0189">
        <w:rPr>
          <w:rFonts w:eastAsia="Calibri"/>
          <w:sz w:val="28"/>
          <w:szCs w:val="28"/>
          <w:lang w:eastAsia="en-US"/>
        </w:rPr>
        <w:t>и</w:t>
      </w:r>
      <w:r w:rsidR="000F0DAB">
        <w:rPr>
          <w:rFonts w:eastAsia="Calibri"/>
          <w:sz w:val="28"/>
          <w:szCs w:val="28"/>
          <w:lang w:eastAsia="en-US"/>
        </w:rPr>
        <w:t xml:space="preserve">й </w:t>
      </w:r>
      <w:r w:rsidR="00662E6E" w:rsidRPr="00E039BA">
        <w:rPr>
          <w:rFonts w:eastAsia="Calibri"/>
          <w:sz w:val="28"/>
          <w:szCs w:val="28"/>
          <w:lang w:eastAsia="en-US"/>
        </w:rPr>
        <w:t>кафедрой онкологии</w:t>
      </w:r>
      <w:r w:rsidR="00CD0189">
        <w:rPr>
          <w:rFonts w:eastAsia="Calibri"/>
          <w:sz w:val="28"/>
          <w:szCs w:val="28"/>
          <w:lang w:eastAsia="en-US"/>
        </w:rPr>
        <w:t>,</w:t>
      </w:r>
      <w:r w:rsidR="00662E6E" w:rsidRPr="00E039BA">
        <w:rPr>
          <w:rFonts w:eastAsia="Calibri"/>
          <w:sz w:val="28"/>
          <w:szCs w:val="28"/>
          <w:lang w:eastAsia="en-US"/>
        </w:rPr>
        <w:t xml:space="preserve"> </w:t>
      </w:r>
      <w:proofErr w:type="spellStart"/>
      <w:r w:rsidR="00CD0189">
        <w:rPr>
          <w:rFonts w:eastAsia="Calibri"/>
          <w:sz w:val="28"/>
          <w:szCs w:val="28"/>
          <w:lang w:eastAsia="en-US"/>
        </w:rPr>
        <w:t>Казазхского</w:t>
      </w:r>
      <w:proofErr w:type="spellEnd"/>
      <w:r w:rsidR="00CD0189">
        <w:rPr>
          <w:rFonts w:eastAsia="Calibri"/>
          <w:sz w:val="28"/>
          <w:szCs w:val="28"/>
          <w:lang w:eastAsia="en-US"/>
        </w:rPr>
        <w:t xml:space="preserve"> национального </w:t>
      </w:r>
      <w:r w:rsidR="009A7F1D" w:rsidRPr="00E039BA">
        <w:rPr>
          <w:rFonts w:eastAsia="Calibri"/>
          <w:sz w:val="28"/>
          <w:szCs w:val="28"/>
          <w:lang w:eastAsia="en-US"/>
        </w:rPr>
        <w:t xml:space="preserve"> </w:t>
      </w:r>
      <w:r w:rsidR="000F0DAB">
        <w:rPr>
          <w:rFonts w:eastAsia="Calibri"/>
          <w:sz w:val="28"/>
          <w:szCs w:val="28"/>
          <w:lang w:eastAsia="en-US"/>
        </w:rPr>
        <w:t>медицинского университета</w:t>
      </w:r>
      <w:r w:rsidR="00CD0189">
        <w:rPr>
          <w:rFonts w:eastAsia="Calibri"/>
          <w:sz w:val="28"/>
          <w:szCs w:val="28"/>
          <w:lang w:eastAsia="en-US"/>
        </w:rPr>
        <w:t xml:space="preserve"> имени</w:t>
      </w:r>
      <w:r w:rsidR="000F0DAB">
        <w:rPr>
          <w:rFonts w:eastAsia="Calibri"/>
          <w:sz w:val="28"/>
          <w:szCs w:val="28"/>
          <w:lang w:eastAsia="en-US"/>
        </w:rPr>
        <w:t xml:space="preserve"> С.Д. </w:t>
      </w:r>
      <w:proofErr w:type="spellStart"/>
      <w:r w:rsidR="000F0DAB">
        <w:rPr>
          <w:rFonts w:eastAsia="Calibri"/>
          <w:sz w:val="28"/>
          <w:szCs w:val="28"/>
          <w:lang w:eastAsia="en-US"/>
        </w:rPr>
        <w:t>Асфендиярова</w:t>
      </w:r>
      <w:proofErr w:type="spellEnd"/>
      <w:r w:rsidR="000F0DAB">
        <w:rPr>
          <w:rFonts w:eastAsia="Calibri"/>
          <w:sz w:val="28"/>
          <w:szCs w:val="28"/>
          <w:lang w:eastAsia="en-US"/>
        </w:rPr>
        <w:t>.</w:t>
      </w:r>
      <w:r w:rsidR="009A7F1D" w:rsidRPr="00E039BA">
        <w:rPr>
          <w:rFonts w:eastAsia="Calibri"/>
          <w:sz w:val="28"/>
          <w:szCs w:val="28"/>
          <w:lang w:eastAsia="en-US"/>
        </w:rPr>
        <w:t xml:space="preserve"> </w:t>
      </w:r>
    </w:p>
    <w:p w:rsidR="00E039BA" w:rsidRPr="00E039BA" w:rsidRDefault="00E039BA" w:rsidP="00E039BA">
      <w:pPr>
        <w:pStyle w:val="a5"/>
        <w:ind w:left="0"/>
        <w:jc w:val="both"/>
        <w:rPr>
          <w:sz w:val="28"/>
          <w:szCs w:val="28"/>
        </w:rPr>
      </w:pPr>
    </w:p>
    <w:p w:rsidR="00C63193" w:rsidRPr="00E039BA" w:rsidRDefault="00C63193" w:rsidP="009331EC">
      <w:pPr>
        <w:numPr>
          <w:ilvl w:val="1"/>
          <w:numId w:val="7"/>
        </w:numPr>
        <w:ind w:left="0" w:firstLine="0"/>
        <w:contextualSpacing/>
        <w:jc w:val="both"/>
        <w:rPr>
          <w:sz w:val="28"/>
          <w:szCs w:val="28"/>
        </w:rPr>
      </w:pPr>
      <w:r w:rsidRPr="00D83F7E">
        <w:rPr>
          <w:sz w:val="28"/>
          <w:szCs w:val="28"/>
        </w:rPr>
        <w:t>Указание условий пересмотра протокола:</w:t>
      </w:r>
      <w:r w:rsidR="009A7F1D" w:rsidRPr="00D83F7E">
        <w:rPr>
          <w:rFonts w:eastAsia="Calibri"/>
          <w:sz w:val="28"/>
          <w:szCs w:val="28"/>
          <w:lang w:eastAsia="en-US"/>
        </w:rPr>
        <w:t xml:space="preserve"> пересмотр протокола через 5 лет  после его вступления в действие и/или при появлении новых методов диагностики/лечения с более высоким уровнем доказательности</w:t>
      </w:r>
      <w:r w:rsidR="00E039BA">
        <w:rPr>
          <w:rFonts w:eastAsia="Calibri"/>
          <w:sz w:val="28"/>
          <w:szCs w:val="28"/>
          <w:lang w:eastAsia="en-US"/>
        </w:rPr>
        <w:t>.</w:t>
      </w:r>
    </w:p>
    <w:p w:rsidR="00E039BA" w:rsidRPr="00D83F7E" w:rsidRDefault="00E039BA" w:rsidP="00E039BA">
      <w:pPr>
        <w:contextualSpacing/>
        <w:jc w:val="both"/>
        <w:rPr>
          <w:sz w:val="28"/>
          <w:szCs w:val="28"/>
        </w:rPr>
      </w:pPr>
    </w:p>
    <w:p w:rsidR="00421604" w:rsidRDefault="00C63193" w:rsidP="00421604">
      <w:pPr>
        <w:numPr>
          <w:ilvl w:val="1"/>
          <w:numId w:val="7"/>
        </w:numPr>
        <w:ind w:left="0" w:firstLine="0"/>
        <w:contextualSpacing/>
        <w:jc w:val="both"/>
        <w:rPr>
          <w:sz w:val="28"/>
          <w:szCs w:val="28"/>
        </w:rPr>
      </w:pPr>
      <w:r w:rsidRPr="00E039BA">
        <w:rPr>
          <w:b/>
          <w:sz w:val="28"/>
          <w:szCs w:val="28"/>
        </w:rPr>
        <w:t>Список использованной литературы</w:t>
      </w:r>
      <w:r w:rsidR="00E039BA">
        <w:rPr>
          <w:sz w:val="28"/>
          <w:szCs w:val="28"/>
        </w:rPr>
        <w:t>:</w:t>
      </w:r>
    </w:p>
    <w:p w:rsidR="00421604" w:rsidRPr="00A0580F" w:rsidRDefault="00421604" w:rsidP="00421604">
      <w:pPr>
        <w:pStyle w:val="a5"/>
        <w:numPr>
          <w:ilvl w:val="0"/>
          <w:numId w:val="41"/>
        </w:numPr>
        <w:ind w:left="0" w:firstLine="0"/>
        <w:jc w:val="both"/>
        <w:rPr>
          <w:sz w:val="28"/>
          <w:szCs w:val="28"/>
          <w:lang w:val="en-US"/>
        </w:rPr>
      </w:pPr>
      <w:r w:rsidRPr="00421604">
        <w:rPr>
          <w:sz w:val="28"/>
          <w:szCs w:val="28"/>
          <w:lang w:val="en-US"/>
        </w:rPr>
        <w:t xml:space="preserve">Lakhani S.R., Ellis I.O., </w:t>
      </w:r>
      <w:proofErr w:type="spellStart"/>
      <w:r w:rsidRPr="00421604">
        <w:rPr>
          <w:sz w:val="28"/>
          <w:szCs w:val="28"/>
          <w:lang w:val="en-US"/>
        </w:rPr>
        <w:t>Schnitt</w:t>
      </w:r>
      <w:proofErr w:type="spellEnd"/>
      <w:r w:rsidRPr="00421604">
        <w:rPr>
          <w:sz w:val="28"/>
          <w:szCs w:val="28"/>
          <w:lang w:val="en-US"/>
        </w:rPr>
        <w:t xml:space="preserve"> S.J., Tan P.H., van de </w:t>
      </w:r>
      <w:proofErr w:type="spellStart"/>
      <w:r w:rsidRPr="00421604">
        <w:rPr>
          <w:sz w:val="28"/>
          <w:szCs w:val="28"/>
          <w:lang w:val="en-US"/>
        </w:rPr>
        <w:t>Vijver</w:t>
      </w:r>
      <w:proofErr w:type="spellEnd"/>
      <w:r w:rsidRPr="00421604">
        <w:rPr>
          <w:sz w:val="28"/>
          <w:szCs w:val="28"/>
          <w:lang w:val="en-US"/>
        </w:rPr>
        <w:t xml:space="preserve"> M.J., eds. WHO classification of </w:t>
      </w:r>
      <w:r w:rsidR="00F358E1" w:rsidRPr="00A86D00">
        <w:rPr>
          <w:sz w:val="28"/>
          <w:szCs w:val="28"/>
          <w:lang w:val="en-US"/>
        </w:rPr>
        <w:t xml:space="preserve"> </w:t>
      </w:r>
      <w:proofErr w:type="spellStart"/>
      <w:r w:rsidRPr="00421604">
        <w:rPr>
          <w:sz w:val="28"/>
          <w:szCs w:val="28"/>
          <w:lang w:val="en-US"/>
        </w:rPr>
        <w:t>tumours</w:t>
      </w:r>
      <w:proofErr w:type="spellEnd"/>
      <w:r w:rsidRPr="00421604">
        <w:rPr>
          <w:sz w:val="28"/>
          <w:szCs w:val="28"/>
          <w:lang w:val="en-US"/>
        </w:rPr>
        <w:t xml:space="preserve"> of the breast. IARC/World health organization classification of </w:t>
      </w:r>
      <w:proofErr w:type="spellStart"/>
      <w:r w:rsidRPr="00421604">
        <w:rPr>
          <w:sz w:val="28"/>
          <w:szCs w:val="28"/>
          <w:lang w:val="en-US"/>
        </w:rPr>
        <w:t>tumours</w:t>
      </w:r>
      <w:proofErr w:type="spellEnd"/>
      <w:r w:rsidRPr="00421604">
        <w:rPr>
          <w:sz w:val="28"/>
          <w:szCs w:val="28"/>
          <w:lang w:val="en-US"/>
        </w:rPr>
        <w:t xml:space="preserve">. </w:t>
      </w:r>
      <w:r w:rsidRPr="00A0580F">
        <w:rPr>
          <w:sz w:val="28"/>
          <w:szCs w:val="28"/>
          <w:lang w:val="en-US"/>
        </w:rPr>
        <w:t>Lyon, France: WHO Press; 2012.</w:t>
      </w:r>
    </w:p>
    <w:p w:rsidR="00B6665E" w:rsidRPr="00E039BA" w:rsidRDefault="00B6665E" w:rsidP="00B6665E">
      <w:pPr>
        <w:pStyle w:val="a5"/>
        <w:numPr>
          <w:ilvl w:val="0"/>
          <w:numId w:val="41"/>
        </w:numPr>
        <w:tabs>
          <w:tab w:val="left" w:pos="567"/>
          <w:tab w:val="left" w:pos="4820"/>
        </w:tabs>
        <w:ind w:left="0" w:firstLine="0"/>
        <w:mirrorIndents/>
        <w:jc w:val="both"/>
        <w:rPr>
          <w:sz w:val="28"/>
          <w:szCs w:val="28"/>
        </w:rPr>
      </w:pPr>
      <w:r w:rsidRPr="00421604">
        <w:rPr>
          <w:sz w:val="28"/>
          <w:szCs w:val="28"/>
        </w:rPr>
        <w:t>Доброкачественные заболевания молочных желез: руководство по диагностике и лечению</w:t>
      </w:r>
      <w:r w:rsidR="00F358E1">
        <w:rPr>
          <w:sz w:val="28"/>
          <w:szCs w:val="28"/>
        </w:rPr>
        <w:t>/под ред. О. С. Филиппова. М.</w:t>
      </w:r>
      <w:r w:rsidRPr="00421604">
        <w:rPr>
          <w:sz w:val="28"/>
          <w:szCs w:val="28"/>
        </w:rPr>
        <w:t xml:space="preserve">: </w:t>
      </w:r>
      <w:proofErr w:type="spellStart"/>
      <w:r w:rsidRPr="00421604">
        <w:rPr>
          <w:sz w:val="28"/>
          <w:szCs w:val="28"/>
        </w:rPr>
        <w:t>МЕДпресс-информ</w:t>
      </w:r>
      <w:proofErr w:type="spellEnd"/>
      <w:r w:rsidRPr="00421604">
        <w:rPr>
          <w:sz w:val="28"/>
          <w:szCs w:val="28"/>
        </w:rPr>
        <w:t>, 20</w:t>
      </w:r>
      <w:r>
        <w:rPr>
          <w:sz w:val="28"/>
          <w:szCs w:val="28"/>
        </w:rPr>
        <w:t>11</w:t>
      </w:r>
      <w:r w:rsidRPr="00421604">
        <w:rPr>
          <w:sz w:val="28"/>
          <w:szCs w:val="28"/>
        </w:rPr>
        <w:t>. 112 с.</w:t>
      </w:r>
    </w:p>
    <w:p w:rsidR="00CF05B8" w:rsidRDefault="00CF05B8" w:rsidP="00E039BA">
      <w:pPr>
        <w:pStyle w:val="a5"/>
        <w:numPr>
          <w:ilvl w:val="0"/>
          <w:numId w:val="41"/>
        </w:numPr>
        <w:tabs>
          <w:tab w:val="left" w:pos="567"/>
          <w:tab w:val="left" w:pos="4820"/>
        </w:tabs>
        <w:ind w:left="0" w:firstLine="0"/>
        <w:mirrorIndents/>
        <w:jc w:val="both"/>
        <w:rPr>
          <w:sz w:val="28"/>
          <w:szCs w:val="28"/>
        </w:rPr>
      </w:pPr>
      <w:r w:rsidRPr="00E039BA">
        <w:rPr>
          <w:sz w:val="28"/>
          <w:szCs w:val="28"/>
        </w:rPr>
        <w:t>Клинические рекомендации NCCN, версия 2.2015</w:t>
      </w:r>
      <w:r w:rsidR="00B6665E">
        <w:rPr>
          <w:sz w:val="28"/>
          <w:szCs w:val="28"/>
        </w:rPr>
        <w:t>.</w:t>
      </w:r>
    </w:p>
    <w:p w:rsidR="00B87587" w:rsidRDefault="009A7F1D" w:rsidP="00B87587">
      <w:pPr>
        <w:pStyle w:val="a5"/>
        <w:numPr>
          <w:ilvl w:val="0"/>
          <w:numId w:val="41"/>
        </w:numPr>
        <w:tabs>
          <w:tab w:val="left" w:pos="567"/>
        </w:tabs>
        <w:ind w:left="0" w:firstLine="0"/>
        <w:jc w:val="both"/>
        <w:rPr>
          <w:rFonts w:eastAsia="Calibri"/>
          <w:sz w:val="28"/>
          <w:szCs w:val="28"/>
          <w:lang w:eastAsia="en-US"/>
        </w:rPr>
      </w:pPr>
      <w:r w:rsidRPr="00E039BA">
        <w:rPr>
          <w:rFonts w:eastAsia="Calibri"/>
          <w:sz w:val="28"/>
          <w:szCs w:val="28"/>
          <w:lang w:eastAsia="en-US"/>
        </w:rPr>
        <w:t xml:space="preserve">Берг В.А., Блюм Д.Д., </w:t>
      </w:r>
      <w:proofErr w:type="spellStart"/>
      <w:r w:rsidRPr="00E039BA">
        <w:rPr>
          <w:rFonts w:eastAsia="Calibri"/>
          <w:sz w:val="28"/>
          <w:szCs w:val="28"/>
          <w:lang w:eastAsia="en-US"/>
        </w:rPr>
        <w:t>Кормак</w:t>
      </w:r>
      <w:proofErr w:type="spellEnd"/>
      <w:r w:rsidRPr="00E039BA">
        <w:rPr>
          <w:rFonts w:eastAsia="Calibri"/>
          <w:sz w:val="28"/>
          <w:szCs w:val="28"/>
          <w:lang w:eastAsia="en-US"/>
        </w:rPr>
        <w:t xml:space="preserve"> Д.Б., и </w:t>
      </w:r>
      <w:proofErr w:type="spellStart"/>
      <w:r w:rsidRPr="00E039BA">
        <w:rPr>
          <w:rFonts w:eastAsia="Calibri"/>
          <w:sz w:val="28"/>
          <w:szCs w:val="28"/>
          <w:lang w:eastAsia="en-US"/>
        </w:rPr>
        <w:t>соавт</w:t>
      </w:r>
      <w:proofErr w:type="spellEnd"/>
      <w:r w:rsidRPr="00E039BA">
        <w:rPr>
          <w:rFonts w:eastAsia="Calibri"/>
          <w:sz w:val="28"/>
          <w:szCs w:val="28"/>
          <w:lang w:eastAsia="en-US"/>
        </w:rPr>
        <w:t>. Комбинированный скрининг УЗИ и маммографии по сравнению с только лишь маммографией женщин с повышенным р</w:t>
      </w:r>
      <w:r w:rsidR="00B6665E">
        <w:rPr>
          <w:rFonts w:eastAsia="Calibri"/>
          <w:sz w:val="28"/>
          <w:szCs w:val="28"/>
          <w:lang w:eastAsia="en-US"/>
        </w:rPr>
        <w:t>иском рака молочной железы. 2013 август,</w:t>
      </w:r>
      <w:r w:rsidRPr="00E039BA">
        <w:rPr>
          <w:rFonts w:eastAsia="Calibri"/>
          <w:sz w:val="28"/>
          <w:szCs w:val="28"/>
          <w:lang w:eastAsia="en-US"/>
        </w:rPr>
        <w:t xml:space="preserve"> 14; 299(18): 2151 - 63. </w:t>
      </w:r>
    </w:p>
    <w:p w:rsidR="00B87587" w:rsidRPr="00EE1E9B" w:rsidRDefault="00B87587" w:rsidP="00B87587">
      <w:pPr>
        <w:pStyle w:val="a5"/>
        <w:numPr>
          <w:ilvl w:val="0"/>
          <w:numId w:val="41"/>
        </w:numPr>
        <w:tabs>
          <w:tab w:val="left" w:pos="567"/>
        </w:tabs>
        <w:ind w:left="0" w:firstLine="0"/>
        <w:jc w:val="both"/>
        <w:rPr>
          <w:rFonts w:eastAsia="Calibri"/>
          <w:sz w:val="28"/>
          <w:szCs w:val="28"/>
          <w:lang w:val="en-US" w:eastAsia="en-US"/>
        </w:rPr>
      </w:pPr>
      <w:r w:rsidRPr="00B87587">
        <w:rPr>
          <w:rFonts w:eastAsia="Calibri"/>
          <w:sz w:val="28"/>
          <w:szCs w:val="28"/>
          <w:lang w:val="en-US" w:eastAsia="en-US"/>
        </w:rPr>
        <w:t>Institute for Clinical Systems Improvement (ICSI). Diagnosis of breast disease. Bloomington (MN): Institute for Clinical Systems Improvement (ICSI); 2012 Jan. 45 p.</w:t>
      </w:r>
    </w:p>
    <w:p w:rsidR="009A7F1D" w:rsidRPr="00E039BA" w:rsidRDefault="009A7F1D" w:rsidP="00E039BA">
      <w:pPr>
        <w:pStyle w:val="a5"/>
        <w:numPr>
          <w:ilvl w:val="0"/>
          <w:numId w:val="41"/>
        </w:numPr>
        <w:tabs>
          <w:tab w:val="left" w:pos="567"/>
        </w:tabs>
        <w:ind w:left="0" w:firstLine="0"/>
        <w:jc w:val="both"/>
        <w:rPr>
          <w:rFonts w:eastAsia="Calibri"/>
          <w:sz w:val="28"/>
          <w:szCs w:val="28"/>
          <w:lang w:eastAsia="en-US"/>
        </w:rPr>
      </w:pPr>
      <w:proofErr w:type="spellStart"/>
      <w:r w:rsidRPr="00E039BA">
        <w:rPr>
          <w:rFonts w:eastAsia="Calibri"/>
          <w:sz w:val="28"/>
          <w:szCs w:val="28"/>
          <w:lang w:eastAsia="en-US"/>
        </w:rPr>
        <w:t>Маккаверт</w:t>
      </w:r>
      <w:proofErr w:type="spellEnd"/>
      <w:r w:rsidRPr="00E039BA">
        <w:rPr>
          <w:rFonts w:eastAsia="Calibri"/>
          <w:sz w:val="28"/>
          <w:szCs w:val="28"/>
          <w:lang w:eastAsia="en-US"/>
        </w:rPr>
        <w:t xml:space="preserve"> М., </w:t>
      </w:r>
      <w:proofErr w:type="spellStart"/>
      <w:r w:rsidRPr="00E039BA">
        <w:rPr>
          <w:rFonts w:eastAsia="Calibri"/>
          <w:sz w:val="28"/>
          <w:szCs w:val="28"/>
          <w:lang w:eastAsia="en-US"/>
        </w:rPr>
        <w:t>Одоннел</w:t>
      </w:r>
      <w:proofErr w:type="spellEnd"/>
      <w:r w:rsidRPr="00E039BA">
        <w:rPr>
          <w:rFonts w:eastAsia="Calibri"/>
          <w:sz w:val="28"/>
          <w:szCs w:val="28"/>
          <w:lang w:eastAsia="en-US"/>
        </w:rPr>
        <w:t xml:space="preserve"> М.Е., </w:t>
      </w:r>
      <w:proofErr w:type="spellStart"/>
      <w:r w:rsidRPr="00E039BA">
        <w:rPr>
          <w:rFonts w:eastAsia="Calibri"/>
          <w:sz w:val="28"/>
          <w:szCs w:val="28"/>
          <w:lang w:eastAsia="en-US"/>
        </w:rPr>
        <w:t>Арури</w:t>
      </w:r>
      <w:proofErr w:type="spellEnd"/>
      <w:r w:rsidRPr="00E039BA">
        <w:rPr>
          <w:rFonts w:eastAsia="Calibri"/>
          <w:sz w:val="28"/>
          <w:szCs w:val="28"/>
          <w:lang w:eastAsia="en-US"/>
        </w:rPr>
        <w:t xml:space="preserve"> С., и </w:t>
      </w:r>
      <w:proofErr w:type="spellStart"/>
      <w:r w:rsidRPr="00E039BA">
        <w:rPr>
          <w:rFonts w:eastAsia="Calibri"/>
          <w:sz w:val="28"/>
          <w:szCs w:val="28"/>
          <w:lang w:eastAsia="en-US"/>
        </w:rPr>
        <w:t>соавт</w:t>
      </w:r>
      <w:proofErr w:type="spellEnd"/>
      <w:r w:rsidRPr="00E039BA">
        <w:rPr>
          <w:rFonts w:eastAsia="Calibri"/>
          <w:sz w:val="28"/>
          <w:szCs w:val="28"/>
          <w:lang w:eastAsia="en-US"/>
        </w:rPr>
        <w:t xml:space="preserve">. Ультразвуковое исследование является полезным дополнением к маммографии в оценке опухолей молочной железы всех пациентов. Международный журнал клинической практики. 2009 ноябрь; 63(11): 1589 - 94. </w:t>
      </w:r>
    </w:p>
    <w:p w:rsidR="009A7F1D" w:rsidRPr="00E039BA" w:rsidRDefault="009A7F1D" w:rsidP="00E039BA">
      <w:pPr>
        <w:pStyle w:val="a5"/>
        <w:numPr>
          <w:ilvl w:val="0"/>
          <w:numId w:val="41"/>
        </w:numPr>
        <w:tabs>
          <w:tab w:val="left" w:pos="567"/>
        </w:tabs>
        <w:ind w:left="0" w:firstLine="0"/>
        <w:jc w:val="both"/>
        <w:rPr>
          <w:rFonts w:eastAsia="Calibri"/>
          <w:sz w:val="28"/>
          <w:szCs w:val="28"/>
          <w:lang w:eastAsia="en-US"/>
        </w:rPr>
      </w:pPr>
      <w:proofErr w:type="spellStart"/>
      <w:r w:rsidRPr="00E039BA">
        <w:rPr>
          <w:rFonts w:eastAsia="Calibri"/>
          <w:sz w:val="28"/>
          <w:szCs w:val="28"/>
          <w:lang w:eastAsia="en-US"/>
        </w:rPr>
        <w:lastRenderedPageBreak/>
        <w:t>Гимайр</w:t>
      </w:r>
      <w:proofErr w:type="spellEnd"/>
      <w:r w:rsidRPr="00E039BA">
        <w:rPr>
          <w:rFonts w:eastAsia="Calibri"/>
          <w:sz w:val="28"/>
          <w:szCs w:val="28"/>
          <w:lang w:eastAsia="en-US"/>
        </w:rPr>
        <w:t xml:space="preserve"> Б., Хан М.И., </w:t>
      </w:r>
      <w:proofErr w:type="spellStart"/>
      <w:r w:rsidRPr="00E039BA">
        <w:rPr>
          <w:rFonts w:eastAsia="Calibri"/>
          <w:sz w:val="28"/>
          <w:szCs w:val="28"/>
          <w:lang w:eastAsia="en-US"/>
        </w:rPr>
        <w:t>Бибусал</w:t>
      </w:r>
      <w:proofErr w:type="spellEnd"/>
      <w:r w:rsidRPr="00E039BA">
        <w:rPr>
          <w:rFonts w:eastAsia="Calibri"/>
          <w:sz w:val="28"/>
          <w:szCs w:val="28"/>
          <w:lang w:eastAsia="en-US"/>
        </w:rPr>
        <w:t xml:space="preserve"> Т., и </w:t>
      </w:r>
      <w:proofErr w:type="spellStart"/>
      <w:r w:rsidRPr="00E039BA">
        <w:rPr>
          <w:rFonts w:eastAsia="Calibri"/>
          <w:sz w:val="28"/>
          <w:szCs w:val="28"/>
          <w:lang w:eastAsia="en-US"/>
        </w:rPr>
        <w:t>соавт</w:t>
      </w:r>
      <w:proofErr w:type="spellEnd"/>
      <w:r w:rsidRPr="00E039BA">
        <w:rPr>
          <w:rFonts w:eastAsia="Calibri"/>
          <w:sz w:val="28"/>
          <w:szCs w:val="28"/>
          <w:lang w:eastAsia="en-US"/>
        </w:rPr>
        <w:t>. Точность тройного тестирования при диагностике пальпируемого уплотнения груди. Журнал Непальск</w:t>
      </w:r>
      <w:r w:rsidR="00B6665E">
        <w:rPr>
          <w:rFonts w:eastAsia="Calibri"/>
          <w:sz w:val="28"/>
          <w:szCs w:val="28"/>
          <w:lang w:eastAsia="en-US"/>
        </w:rPr>
        <w:t>ой медицинской ассоциации.  2010; 49(111): 132 - 139</w:t>
      </w:r>
      <w:r w:rsidRPr="00E039BA">
        <w:rPr>
          <w:rFonts w:eastAsia="Calibri"/>
          <w:sz w:val="28"/>
          <w:szCs w:val="28"/>
          <w:lang w:eastAsia="en-US"/>
        </w:rPr>
        <w:t xml:space="preserve">. </w:t>
      </w:r>
    </w:p>
    <w:p w:rsidR="009A7F1D" w:rsidRPr="00E039BA" w:rsidRDefault="009A7F1D" w:rsidP="00E039BA">
      <w:pPr>
        <w:pStyle w:val="a5"/>
        <w:numPr>
          <w:ilvl w:val="0"/>
          <w:numId w:val="41"/>
        </w:numPr>
        <w:tabs>
          <w:tab w:val="left" w:pos="567"/>
        </w:tabs>
        <w:ind w:left="0" w:firstLine="0"/>
        <w:jc w:val="both"/>
        <w:rPr>
          <w:rFonts w:eastAsia="Calibri"/>
          <w:sz w:val="28"/>
          <w:szCs w:val="28"/>
          <w:lang w:eastAsia="en-US"/>
        </w:rPr>
      </w:pPr>
      <w:proofErr w:type="spellStart"/>
      <w:r w:rsidRPr="00E039BA">
        <w:rPr>
          <w:rFonts w:eastAsia="Calibri"/>
          <w:sz w:val="28"/>
          <w:szCs w:val="28"/>
          <w:lang w:eastAsia="en-US"/>
        </w:rPr>
        <w:t>Хунг</w:t>
      </w:r>
      <w:proofErr w:type="spellEnd"/>
      <w:r w:rsidRPr="00E039BA">
        <w:rPr>
          <w:rFonts w:eastAsia="Calibri"/>
          <w:sz w:val="28"/>
          <w:szCs w:val="28"/>
          <w:lang w:eastAsia="en-US"/>
        </w:rPr>
        <w:t xml:space="preserve"> В.К., Чан С.В.В., </w:t>
      </w:r>
      <w:proofErr w:type="spellStart"/>
      <w:r w:rsidRPr="00E039BA">
        <w:rPr>
          <w:rFonts w:eastAsia="Calibri"/>
          <w:sz w:val="28"/>
          <w:szCs w:val="28"/>
          <w:lang w:eastAsia="en-US"/>
        </w:rPr>
        <w:t>Суен</w:t>
      </w:r>
      <w:proofErr w:type="spellEnd"/>
      <w:r w:rsidRPr="00E039BA">
        <w:rPr>
          <w:rFonts w:eastAsia="Calibri"/>
          <w:sz w:val="28"/>
          <w:szCs w:val="28"/>
          <w:lang w:eastAsia="en-US"/>
        </w:rPr>
        <w:t xml:space="preserve"> Д.Т.К., и </w:t>
      </w:r>
      <w:proofErr w:type="spellStart"/>
      <w:r w:rsidRPr="00E039BA">
        <w:rPr>
          <w:rFonts w:eastAsia="Calibri"/>
          <w:sz w:val="28"/>
          <w:szCs w:val="28"/>
          <w:lang w:eastAsia="en-US"/>
        </w:rPr>
        <w:t>соавт</w:t>
      </w:r>
      <w:proofErr w:type="spellEnd"/>
      <w:r w:rsidRPr="00E039BA">
        <w:rPr>
          <w:rFonts w:eastAsia="Calibri"/>
          <w:sz w:val="28"/>
          <w:szCs w:val="28"/>
          <w:lang w:eastAsia="en-US"/>
        </w:rPr>
        <w:t xml:space="preserve">. Направление в клинику к специалистам </w:t>
      </w:r>
      <w:proofErr w:type="spellStart"/>
      <w:r w:rsidRPr="00E039BA">
        <w:rPr>
          <w:rFonts w:eastAsia="Calibri"/>
          <w:sz w:val="28"/>
          <w:szCs w:val="28"/>
          <w:lang w:eastAsia="en-US"/>
        </w:rPr>
        <w:t>маммол</w:t>
      </w:r>
      <w:r w:rsidR="00B4648D">
        <w:rPr>
          <w:rFonts w:eastAsia="Calibri"/>
          <w:sz w:val="28"/>
          <w:szCs w:val="28"/>
          <w:lang w:eastAsia="en-US"/>
        </w:rPr>
        <w:t>огам</w:t>
      </w:r>
      <w:proofErr w:type="spellEnd"/>
      <w:r w:rsidR="00B4648D">
        <w:rPr>
          <w:rFonts w:eastAsia="Calibri"/>
          <w:sz w:val="28"/>
          <w:szCs w:val="28"/>
          <w:lang w:eastAsia="en-US"/>
        </w:rPr>
        <w:t>. Хирургический журнал. 2014, май; 70(3): 215-217</w:t>
      </w:r>
      <w:r w:rsidRPr="00E039BA">
        <w:rPr>
          <w:rFonts w:eastAsia="Calibri"/>
          <w:sz w:val="28"/>
          <w:szCs w:val="28"/>
          <w:lang w:eastAsia="en-US"/>
        </w:rPr>
        <w:t xml:space="preserve">. </w:t>
      </w:r>
    </w:p>
    <w:p w:rsidR="009A7F1D" w:rsidRPr="00E039BA" w:rsidRDefault="009A7F1D" w:rsidP="00E039BA">
      <w:pPr>
        <w:pStyle w:val="a5"/>
        <w:numPr>
          <w:ilvl w:val="0"/>
          <w:numId w:val="41"/>
        </w:numPr>
        <w:tabs>
          <w:tab w:val="left" w:pos="567"/>
        </w:tabs>
        <w:ind w:left="0" w:firstLine="0"/>
        <w:jc w:val="both"/>
        <w:rPr>
          <w:rFonts w:eastAsia="Calibri"/>
          <w:sz w:val="28"/>
          <w:szCs w:val="28"/>
          <w:lang w:eastAsia="en-US"/>
        </w:rPr>
      </w:pPr>
      <w:proofErr w:type="spellStart"/>
      <w:r w:rsidRPr="00E039BA">
        <w:rPr>
          <w:rFonts w:eastAsia="Calibri"/>
          <w:sz w:val="28"/>
          <w:szCs w:val="28"/>
          <w:lang w:eastAsia="en-US"/>
        </w:rPr>
        <w:t>Афонсо</w:t>
      </w:r>
      <w:proofErr w:type="spellEnd"/>
      <w:r w:rsidRPr="00E039BA">
        <w:rPr>
          <w:rFonts w:eastAsia="Calibri"/>
          <w:sz w:val="28"/>
          <w:szCs w:val="28"/>
          <w:lang w:eastAsia="en-US"/>
        </w:rPr>
        <w:t xml:space="preserve"> Н. Женщины с высоким риском развития рака молочной железы – Что необходимо знать врачам первичной медицинской помощи. Американский журнал семейной медицины. 2009; 22: 43 - 50. </w:t>
      </w:r>
    </w:p>
    <w:p w:rsidR="00C22C70" w:rsidRPr="00D83F7E" w:rsidRDefault="00C22C70" w:rsidP="009331EC">
      <w:pPr>
        <w:rPr>
          <w:sz w:val="28"/>
          <w:szCs w:val="28"/>
        </w:rPr>
      </w:pPr>
    </w:p>
    <w:sectPr w:rsidR="00C22C70" w:rsidRPr="00D83F7E" w:rsidSect="00E039BA">
      <w:pgSz w:w="11906" w:h="16838"/>
      <w:pgMar w:top="567" w:right="567"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E5E" w:rsidRDefault="00AC2E5E" w:rsidP="006F7921">
      <w:r>
        <w:separator/>
      </w:r>
    </w:p>
  </w:endnote>
  <w:endnote w:type="continuationSeparator" w:id="0">
    <w:p w:rsidR="00AC2E5E" w:rsidRDefault="00AC2E5E" w:rsidP="006F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209208"/>
      <w:docPartObj>
        <w:docPartGallery w:val="Page Numbers (Bottom of Page)"/>
        <w:docPartUnique/>
      </w:docPartObj>
    </w:sdtPr>
    <w:sdtEndPr/>
    <w:sdtContent>
      <w:p w:rsidR="009E7D36" w:rsidRDefault="009E7D36">
        <w:pPr>
          <w:pStyle w:val="af2"/>
          <w:jc w:val="right"/>
        </w:pPr>
        <w:r>
          <w:fldChar w:fldCharType="begin"/>
        </w:r>
        <w:r>
          <w:instrText>PAGE   \* MERGEFORMAT</w:instrText>
        </w:r>
        <w:r>
          <w:fldChar w:fldCharType="separate"/>
        </w:r>
        <w:r w:rsidR="001A017B">
          <w:rPr>
            <w:noProof/>
          </w:rPr>
          <w:t>17</w:t>
        </w:r>
        <w:r>
          <w:fldChar w:fldCharType="end"/>
        </w:r>
      </w:p>
    </w:sdtContent>
  </w:sdt>
  <w:p w:rsidR="009E7D36" w:rsidRDefault="009E7D3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E5E" w:rsidRDefault="00AC2E5E" w:rsidP="006F7921">
      <w:r>
        <w:separator/>
      </w:r>
    </w:p>
  </w:footnote>
  <w:footnote w:type="continuationSeparator" w:id="0">
    <w:p w:rsidR="00AC2E5E" w:rsidRDefault="00AC2E5E" w:rsidP="006F79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985"/>
    <w:multiLevelType w:val="hybridMultilevel"/>
    <w:tmpl w:val="D196F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6142C"/>
    <w:multiLevelType w:val="hybridMultilevel"/>
    <w:tmpl w:val="27E83690"/>
    <w:lvl w:ilvl="0" w:tplc="5E8A72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738B8"/>
    <w:multiLevelType w:val="multilevel"/>
    <w:tmpl w:val="8FF2ABB6"/>
    <w:lvl w:ilvl="0">
      <w:start w:val="7"/>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
    <w:nsid w:val="0DA0609E"/>
    <w:multiLevelType w:val="hybridMultilevel"/>
    <w:tmpl w:val="8BDA9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987EF9"/>
    <w:multiLevelType w:val="hybridMultilevel"/>
    <w:tmpl w:val="C624D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FC673F"/>
    <w:multiLevelType w:val="hybridMultilevel"/>
    <w:tmpl w:val="46385738"/>
    <w:lvl w:ilvl="0" w:tplc="5E8A7200">
      <w:start w:val="1"/>
      <w:numFmt w:val="bullet"/>
      <w:lvlText w:val="•"/>
      <w:lvlJc w:val="left"/>
      <w:pPr>
        <w:tabs>
          <w:tab w:val="num" w:pos="720"/>
        </w:tabs>
        <w:ind w:left="720" w:hanging="360"/>
      </w:pPr>
      <w:rPr>
        <w:rFonts w:ascii="Arial" w:hAnsi="Arial" w:hint="default"/>
      </w:rPr>
    </w:lvl>
    <w:lvl w:ilvl="1" w:tplc="C9C41768" w:tentative="1">
      <w:start w:val="1"/>
      <w:numFmt w:val="bullet"/>
      <w:lvlText w:val="•"/>
      <w:lvlJc w:val="left"/>
      <w:pPr>
        <w:tabs>
          <w:tab w:val="num" w:pos="1440"/>
        </w:tabs>
        <w:ind w:left="1440" w:hanging="360"/>
      </w:pPr>
      <w:rPr>
        <w:rFonts w:ascii="Arial" w:hAnsi="Arial" w:hint="default"/>
      </w:rPr>
    </w:lvl>
    <w:lvl w:ilvl="2" w:tplc="657259E8" w:tentative="1">
      <w:start w:val="1"/>
      <w:numFmt w:val="bullet"/>
      <w:lvlText w:val="•"/>
      <w:lvlJc w:val="left"/>
      <w:pPr>
        <w:tabs>
          <w:tab w:val="num" w:pos="2160"/>
        </w:tabs>
        <w:ind w:left="2160" w:hanging="360"/>
      </w:pPr>
      <w:rPr>
        <w:rFonts w:ascii="Arial" w:hAnsi="Arial" w:hint="default"/>
      </w:rPr>
    </w:lvl>
    <w:lvl w:ilvl="3" w:tplc="AE9E69DA" w:tentative="1">
      <w:start w:val="1"/>
      <w:numFmt w:val="bullet"/>
      <w:lvlText w:val="•"/>
      <w:lvlJc w:val="left"/>
      <w:pPr>
        <w:tabs>
          <w:tab w:val="num" w:pos="2880"/>
        </w:tabs>
        <w:ind w:left="2880" w:hanging="360"/>
      </w:pPr>
      <w:rPr>
        <w:rFonts w:ascii="Arial" w:hAnsi="Arial" w:hint="default"/>
      </w:rPr>
    </w:lvl>
    <w:lvl w:ilvl="4" w:tplc="603C4224" w:tentative="1">
      <w:start w:val="1"/>
      <w:numFmt w:val="bullet"/>
      <w:lvlText w:val="•"/>
      <w:lvlJc w:val="left"/>
      <w:pPr>
        <w:tabs>
          <w:tab w:val="num" w:pos="3600"/>
        </w:tabs>
        <w:ind w:left="3600" w:hanging="360"/>
      </w:pPr>
      <w:rPr>
        <w:rFonts w:ascii="Arial" w:hAnsi="Arial" w:hint="default"/>
      </w:rPr>
    </w:lvl>
    <w:lvl w:ilvl="5" w:tplc="DB54CE30" w:tentative="1">
      <w:start w:val="1"/>
      <w:numFmt w:val="bullet"/>
      <w:lvlText w:val="•"/>
      <w:lvlJc w:val="left"/>
      <w:pPr>
        <w:tabs>
          <w:tab w:val="num" w:pos="4320"/>
        </w:tabs>
        <w:ind w:left="4320" w:hanging="360"/>
      </w:pPr>
      <w:rPr>
        <w:rFonts w:ascii="Arial" w:hAnsi="Arial" w:hint="default"/>
      </w:rPr>
    </w:lvl>
    <w:lvl w:ilvl="6" w:tplc="8FE4C066" w:tentative="1">
      <w:start w:val="1"/>
      <w:numFmt w:val="bullet"/>
      <w:lvlText w:val="•"/>
      <w:lvlJc w:val="left"/>
      <w:pPr>
        <w:tabs>
          <w:tab w:val="num" w:pos="5040"/>
        </w:tabs>
        <w:ind w:left="5040" w:hanging="360"/>
      </w:pPr>
      <w:rPr>
        <w:rFonts w:ascii="Arial" w:hAnsi="Arial" w:hint="default"/>
      </w:rPr>
    </w:lvl>
    <w:lvl w:ilvl="7" w:tplc="8880359E" w:tentative="1">
      <w:start w:val="1"/>
      <w:numFmt w:val="bullet"/>
      <w:lvlText w:val="•"/>
      <w:lvlJc w:val="left"/>
      <w:pPr>
        <w:tabs>
          <w:tab w:val="num" w:pos="5760"/>
        </w:tabs>
        <w:ind w:left="5760" w:hanging="360"/>
      </w:pPr>
      <w:rPr>
        <w:rFonts w:ascii="Arial" w:hAnsi="Arial" w:hint="default"/>
      </w:rPr>
    </w:lvl>
    <w:lvl w:ilvl="8" w:tplc="66321CDC" w:tentative="1">
      <w:start w:val="1"/>
      <w:numFmt w:val="bullet"/>
      <w:lvlText w:val="•"/>
      <w:lvlJc w:val="left"/>
      <w:pPr>
        <w:tabs>
          <w:tab w:val="num" w:pos="6480"/>
        </w:tabs>
        <w:ind w:left="6480" w:hanging="360"/>
      </w:pPr>
      <w:rPr>
        <w:rFonts w:ascii="Arial" w:hAnsi="Arial" w:hint="default"/>
      </w:rPr>
    </w:lvl>
  </w:abstractNum>
  <w:abstractNum w:abstractNumId="6">
    <w:nsid w:val="149C49F8"/>
    <w:multiLevelType w:val="hybridMultilevel"/>
    <w:tmpl w:val="43C40A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021D9E"/>
    <w:multiLevelType w:val="multilevel"/>
    <w:tmpl w:val="07DE21CA"/>
    <w:lvl w:ilvl="0">
      <w:start w:val="1"/>
      <w:numFmt w:val="decimal"/>
      <w:lvlText w:val="%1"/>
      <w:lvlJc w:val="left"/>
      <w:pPr>
        <w:ind w:left="375" w:hanging="375"/>
      </w:pPr>
      <w:rPr>
        <w:rFonts w:hint="default"/>
      </w:rPr>
    </w:lvl>
    <w:lvl w:ilvl="1">
      <w:start w:val="1"/>
      <w:numFmt w:val="decimal"/>
      <w:lvlText w:val="%1.%2"/>
      <w:lvlJc w:val="left"/>
      <w:pPr>
        <w:ind w:left="517"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50D5619"/>
    <w:multiLevelType w:val="multilevel"/>
    <w:tmpl w:val="BB7AAA94"/>
    <w:lvl w:ilvl="0">
      <w:start w:val="4"/>
      <w:numFmt w:val="decimal"/>
      <w:lvlText w:val="%1"/>
      <w:lvlJc w:val="left"/>
      <w:pPr>
        <w:ind w:left="375" w:hanging="375"/>
      </w:pPr>
      <w:rPr>
        <w:rFonts w:hint="default"/>
        <w:b w:val="0"/>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9">
    <w:nsid w:val="19917EFB"/>
    <w:multiLevelType w:val="hybridMultilevel"/>
    <w:tmpl w:val="CFCAF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3E2B83"/>
    <w:multiLevelType w:val="hybridMultilevel"/>
    <w:tmpl w:val="DE38AA28"/>
    <w:lvl w:ilvl="0" w:tplc="5E8A72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EB2DCC"/>
    <w:multiLevelType w:val="hybridMultilevel"/>
    <w:tmpl w:val="14848032"/>
    <w:lvl w:ilvl="0" w:tplc="14F68D3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B27DD1"/>
    <w:multiLevelType w:val="multilevel"/>
    <w:tmpl w:val="82C429F4"/>
    <w:lvl w:ilvl="0">
      <w:start w:val="5"/>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3">
    <w:nsid w:val="265F34C2"/>
    <w:multiLevelType w:val="hybridMultilevel"/>
    <w:tmpl w:val="517A0DB2"/>
    <w:lvl w:ilvl="0" w:tplc="5E8A72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2438D1"/>
    <w:multiLevelType w:val="hybridMultilevel"/>
    <w:tmpl w:val="9AEE0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115F3"/>
    <w:multiLevelType w:val="hybridMultilevel"/>
    <w:tmpl w:val="7CAEB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A13F23"/>
    <w:multiLevelType w:val="hybridMultilevel"/>
    <w:tmpl w:val="CA6403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895604"/>
    <w:multiLevelType w:val="hybridMultilevel"/>
    <w:tmpl w:val="33885440"/>
    <w:lvl w:ilvl="0" w:tplc="5E8A72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BD12B23"/>
    <w:multiLevelType w:val="hybridMultilevel"/>
    <w:tmpl w:val="109A38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2DE72B53"/>
    <w:multiLevelType w:val="hybridMultilevel"/>
    <w:tmpl w:val="AEE03852"/>
    <w:lvl w:ilvl="0" w:tplc="5E8A7200">
      <w:start w:val="1"/>
      <w:numFmt w:val="bullet"/>
      <w:lvlText w:val="•"/>
      <w:lvlJc w:val="left"/>
      <w:pPr>
        <w:ind w:left="1095" w:hanging="360"/>
      </w:pPr>
      <w:rPr>
        <w:rFonts w:ascii="Arial" w:hAnsi="Aria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20">
    <w:nsid w:val="31C04051"/>
    <w:multiLevelType w:val="multilevel"/>
    <w:tmpl w:val="33688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2D19D9"/>
    <w:multiLevelType w:val="hybridMultilevel"/>
    <w:tmpl w:val="C1429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95692E"/>
    <w:multiLevelType w:val="hybridMultilevel"/>
    <w:tmpl w:val="F8601C24"/>
    <w:lvl w:ilvl="0" w:tplc="77742C86">
      <w:start w:val="1"/>
      <w:numFmt w:val="decimal"/>
      <w:lvlText w:val="%1."/>
      <w:lvlJc w:val="left"/>
      <w:pPr>
        <w:ind w:left="720" w:hanging="360"/>
      </w:pPr>
      <w:rPr>
        <w:b/>
      </w:rPr>
    </w:lvl>
    <w:lvl w:ilvl="1" w:tplc="B1EE6314">
      <w:start w:val="1"/>
      <w:numFmt w:val="decimal"/>
      <w:lvlText w:val="%2)"/>
      <w:lvlJc w:val="left"/>
      <w:pPr>
        <w:ind w:left="1440" w:hanging="360"/>
      </w:pPr>
      <w:rPr>
        <w:rFonts w:hint="default"/>
        <w:b/>
        <w:i w:val="0"/>
      </w:rPr>
    </w:lvl>
    <w:lvl w:ilvl="2" w:tplc="0419001B" w:tentative="1">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A62C2F"/>
    <w:multiLevelType w:val="hybridMultilevel"/>
    <w:tmpl w:val="93349AF4"/>
    <w:lvl w:ilvl="0" w:tplc="5E8A72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7B1434F"/>
    <w:multiLevelType w:val="hybridMultilevel"/>
    <w:tmpl w:val="004471EA"/>
    <w:lvl w:ilvl="0" w:tplc="5E8A72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7E91D30"/>
    <w:multiLevelType w:val="hybridMultilevel"/>
    <w:tmpl w:val="0C2410E2"/>
    <w:lvl w:ilvl="0" w:tplc="BB88F02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F039F0"/>
    <w:multiLevelType w:val="hybridMultilevel"/>
    <w:tmpl w:val="76426022"/>
    <w:lvl w:ilvl="0" w:tplc="33A81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6C669E8"/>
    <w:multiLevelType w:val="multilevel"/>
    <w:tmpl w:val="BFAA5F9E"/>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b/>
        <w:i w:val="0"/>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8">
    <w:nsid w:val="470E2353"/>
    <w:multiLevelType w:val="multilevel"/>
    <w:tmpl w:val="03122038"/>
    <w:lvl w:ilvl="0">
      <w:start w:val="4"/>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FD268FD"/>
    <w:multiLevelType w:val="hybridMultilevel"/>
    <w:tmpl w:val="CF2A0C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51642269"/>
    <w:multiLevelType w:val="multilevel"/>
    <w:tmpl w:val="03122038"/>
    <w:lvl w:ilvl="0">
      <w:start w:val="4"/>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569142BC"/>
    <w:multiLevelType w:val="hybridMultilevel"/>
    <w:tmpl w:val="41C45F00"/>
    <w:lvl w:ilvl="0" w:tplc="B92690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2E4FE7"/>
    <w:multiLevelType w:val="hybridMultilevel"/>
    <w:tmpl w:val="23A6F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EE417EA"/>
    <w:multiLevelType w:val="multilevel"/>
    <w:tmpl w:val="42A4D9A0"/>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18741A1"/>
    <w:multiLevelType w:val="hybridMultilevel"/>
    <w:tmpl w:val="EBA6FCA6"/>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5">
    <w:nsid w:val="643E78B9"/>
    <w:multiLevelType w:val="hybridMultilevel"/>
    <w:tmpl w:val="B628C986"/>
    <w:lvl w:ilvl="0" w:tplc="40B6FD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521155"/>
    <w:multiLevelType w:val="hybridMultilevel"/>
    <w:tmpl w:val="1858579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7">
    <w:nsid w:val="6B2B14A0"/>
    <w:multiLevelType w:val="hybridMultilevel"/>
    <w:tmpl w:val="FBBE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BD78F9"/>
    <w:multiLevelType w:val="hybridMultilevel"/>
    <w:tmpl w:val="862A7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E6C6277"/>
    <w:multiLevelType w:val="hybridMultilevel"/>
    <w:tmpl w:val="6B029840"/>
    <w:lvl w:ilvl="0" w:tplc="5E8A72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560920"/>
    <w:multiLevelType w:val="hybridMultilevel"/>
    <w:tmpl w:val="1AA6D722"/>
    <w:lvl w:ilvl="0" w:tplc="7A103D06">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3F7C2F"/>
    <w:multiLevelType w:val="multilevel"/>
    <w:tmpl w:val="C0D0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D1317C"/>
    <w:multiLevelType w:val="hybridMultilevel"/>
    <w:tmpl w:val="58E6D504"/>
    <w:lvl w:ilvl="0" w:tplc="04190011">
      <w:start w:val="1"/>
      <w:numFmt w:val="decimal"/>
      <w:lvlText w:val="%1)"/>
      <w:lvlJc w:val="left"/>
      <w:pPr>
        <w:ind w:left="532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057079"/>
    <w:multiLevelType w:val="multilevel"/>
    <w:tmpl w:val="224A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5933DF"/>
    <w:multiLevelType w:val="multilevel"/>
    <w:tmpl w:val="622C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ED04E07"/>
    <w:multiLevelType w:val="hybridMultilevel"/>
    <w:tmpl w:val="3566DFB6"/>
    <w:lvl w:ilvl="0" w:tplc="5E8A72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C204D1"/>
    <w:multiLevelType w:val="hybridMultilevel"/>
    <w:tmpl w:val="F9F00674"/>
    <w:lvl w:ilvl="0" w:tplc="5E8A72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6"/>
  </w:num>
  <w:num w:numId="4">
    <w:abstractNumId w:val="27"/>
  </w:num>
  <w:num w:numId="5">
    <w:abstractNumId w:val="8"/>
  </w:num>
  <w:num w:numId="6">
    <w:abstractNumId w:val="12"/>
  </w:num>
  <w:num w:numId="7">
    <w:abstractNumId w:val="2"/>
  </w:num>
  <w:num w:numId="8">
    <w:abstractNumId w:val="40"/>
  </w:num>
  <w:num w:numId="9">
    <w:abstractNumId w:val="44"/>
  </w:num>
  <w:num w:numId="10">
    <w:abstractNumId w:val="20"/>
  </w:num>
  <w:num w:numId="11">
    <w:abstractNumId w:val="41"/>
  </w:num>
  <w:num w:numId="12">
    <w:abstractNumId w:val="43"/>
  </w:num>
  <w:num w:numId="13">
    <w:abstractNumId w:val="5"/>
  </w:num>
  <w:num w:numId="14">
    <w:abstractNumId w:val="28"/>
  </w:num>
  <w:num w:numId="15">
    <w:abstractNumId w:val="30"/>
  </w:num>
  <w:num w:numId="16">
    <w:abstractNumId w:val="31"/>
  </w:num>
  <w:num w:numId="17">
    <w:abstractNumId w:val="18"/>
  </w:num>
  <w:num w:numId="18">
    <w:abstractNumId w:val="9"/>
  </w:num>
  <w:num w:numId="19">
    <w:abstractNumId w:val="21"/>
  </w:num>
  <w:num w:numId="20">
    <w:abstractNumId w:val="15"/>
  </w:num>
  <w:num w:numId="21">
    <w:abstractNumId w:val="32"/>
  </w:num>
  <w:num w:numId="22">
    <w:abstractNumId w:val="14"/>
  </w:num>
  <w:num w:numId="23">
    <w:abstractNumId w:val="37"/>
  </w:num>
  <w:num w:numId="24">
    <w:abstractNumId w:val="4"/>
  </w:num>
  <w:num w:numId="25">
    <w:abstractNumId w:val="38"/>
  </w:num>
  <w:num w:numId="26">
    <w:abstractNumId w:val="46"/>
  </w:num>
  <w:num w:numId="27">
    <w:abstractNumId w:val="45"/>
  </w:num>
  <w:num w:numId="28">
    <w:abstractNumId w:val="24"/>
  </w:num>
  <w:num w:numId="29">
    <w:abstractNumId w:val="13"/>
  </w:num>
  <w:num w:numId="30">
    <w:abstractNumId w:val="23"/>
  </w:num>
  <w:num w:numId="31">
    <w:abstractNumId w:val="1"/>
  </w:num>
  <w:num w:numId="32">
    <w:abstractNumId w:val="17"/>
  </w:num>
  <w:num w:numId="33">
    <w:abstractNumId w:val="10"/>
  </w:num>
  <w:num w:numId="34">
    <w:abstractNumId w:val="39"/>
  </w:num>
  <w:num w:numId="35">
    <w:abstractNumId w:val="33"/>
  </w:num>
  <w:num w:numId="36">
    <w:abstractNumId w:val="3"/>
  </w:num>
  <w:num w:numId="37">
    <w:abstractNumId w:val="36"/>
  </w:num>
  <w:num w:numId="38">
    <w:abstractNumId w:val="35"/>
  </w:num>
  <w:num w:numId="39">
    <w:abstractNumId w:val="11"/>
  </w:num>
  <w:num w:numId="40">
    <w:abstractNumId w:val="16"/>
  </w:num>
  <w:num w:numId="41">
    <w:abstractNumId w:val="42"/>
  </w:num>
  <w:num w:numId="42">
    <w:abstractNumId w:val="29"/>
  </w:num>
  <w:num w:numId="43">
    <w:abstractNumId w:val="25"/>
  </w:num>
  <w:num w:numId="44">
    <w:abstractNumId w:val="26"/>
  </w:num>
  <w:num w:numId="45">
    <w:abstractNumId w:val="19"/>
  </w:num>
  <w:num w:numId="46">
    <w:abstractNumId w:val="34"/>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193"/>
    <w:rsid w:val="00034B7F"/>
    <w:rsid w:val="00071FFC"/>
    <w:rsid w:val="000D2881"/>
    <w:rsid w:val="000F0DAB"/>
    <w:rsid w:val="001A017B"/>
    <w:rsid w:val="001C64A2"/>
    <w:rsid w:val="00204BE5"/>
    <w:rsid w:val="00224C8B"/>
    <w:rsid w:val="00262F0D"/>
    <w:rsid w:val="002B3422"/>
    <w:rsid w:val="003237CA"/>
    <w:rsid w:val="00326670"/>
    <w:rsid w:val="00335B2E"/>
    <w:rsid w:val="00370E98"/>
    <w:rsid w:val="003B3C7A"/>
    <w:rsid w:val="003D1498"/>
    <w:rsid w:val="00421604"/>
    <w:rsid w:val="0044007F"/>
    <w:rsid w:val="0048017E"/>
    <w:rsid w:val="00480F60"/>
    <w:rsid w:val="004B5009"/>
    <w:rsid w:val="004E16FC"/>
    <w:rsid w:val="00541C85"/>
    <w:rsid w:val="00545A4A"/>
    <w:rsid w:val="00553C5C"/>
    <w:rsid w:val="005D54E8"/>
    <w:rsid w:val="005E7995"/>
    <w:rsid w:val="005F73EC"/>
    <w:rsid w:val="00635360"/>
    <w:rsid w:val="00662E6E"/>
    <w:rsid w:val="006E6A5F"/>
    <w:rsid w:val="006E73FB"/>
    <w:rsid w:val="006F7921"/>
    <w:rsid w:val="00706B6B"/>
    <w:rsid w:val="007559A7"/>
    <w:rsid w:val="007C0FC7"/>
    <w:rsid w:val="008170D1"/>
    <w:rsid w:val="00820BBD"/>
    <w:rsid w:val="00832DD5"/>
    <w:rsid w:val="00844F4E"/>
    <w:rsid w:val="0086280D"/>
    <w:rsid w:val="008722BD"/>
    <w:rsid w:val="008A2983"/>
    <w:rsid w:val="008C3ECA"/>
    <w:rsid w:val="009331EC"/>
    <w:rsid w:val="00942C88"/>
    <w:rsid w:val="009A7F1D"/>
    <w:rsid w:val="009C2234"/>
    <w:rsid w:val="009E7D36"/>
    <w:rsid w:val="00A010AF"/>
    <w:rsid w:val="00A04DAB"/>
    <w:rsid w:val="00A0580F"/>
    <w:rsid w:val="00A05F90"/>
    <w:rsid w:val="00A2708D"/>
    <w:rsid w:val="00A80FD5"/>
    <w:rsid w:val="00A86D00"/>
    <w:rsid w:val="00A933E1"/>
    <w:rsid w:val="00AA5277"/>
    <w:rsid w:val="00AA61ED"/>
    <w:rsid w:val="00AA7A86"/>
    <w:rsid w:val="00AC2E5E"/>
    <w:rsid w:val="00B13245"/>
    <w:rsid w:val="00B4648D"/>
    <w:rsid w:val="00B6665E"/>
    <w:rsid w:val="00B70CE0"/>
    <w:rsid w:val="00B75FB4"/>
    <w:rsid w:val="00B87587"/>
    <w:rsid w:val="00B91255"/>
    <w:rsid w:val="00BA5EFA"/>
    <w:rsid w:val="00BD7F8B"/>
    <w:rsid w:val="00C20AF9"/>
    <w:rsid w:val="00C22C70"/>
    <w:rsid w:val="00C63193"/>
    <w:rsid w:val="00C9624B"/>
    <w:rsid w:val="00CB76B9"/>
    <w:rsid w:val="00CD0189"/>
    <w:rsid w:val="00CF05B8"/>
    <w:rsid w:val="00D11F22"/>
    <w:rsid w:val="00D144C0"/>
    <w:rsid w:val="00D62C05"/>
    <w:rsid w:val="00D712CA"/>
    <w:rsid w:val="00D83F7E"/>
    <w:rsid w:val="00DF7467"/>
    <w:rsid w:val="00E039BA"/>
    <w:rsid w:val="00E8274D"/>
    <w:rsid w:val="00E94465"/>
    <w:rsid w:val="00EA126F"/>
    <w:rsid w:val="00EB1C41"/>
    <w:rsid w:val="00EE1E9B"/>
    <w:rsid w:val="00EF2DEC"/>
    <w:rsid w:val="00F358E1"/>
    <w:rsid w:val="00FD1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1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6A5F"/>
    <w:pPr>
      <w:spacing w:before="100" w:beforeAutospacing="1" w:after="100" w:afterAutospacing="1"/>
    </w:pPr>
  </w:style>
  <w:style w:type="paragraph" w:styleId="a4">
    <w:name w:val="No Spacing"/>
    <w:uiPriority w:val="1"/>
    <w:qFormat/>
    <w:rsid w:val="006E6A5F"/>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F7467"/>
    <w:pPr>
      <w:ind w:left="720"/>
      <w:contextualSpacing/>
    </w:pPr>
  </w:style>
  <w:style w:type="character" w:customStyle="1" w:styleId="apple-converted-space">
    <w:name w:val="apple-converted-space"/>
    <w:basedOn w:val="a0"/>
    <w:rsid w:val="00CF05B8"/>
  </w:style>
  <w:style w:type="character" w:customStyle="1" w:styleId="t12">
    <w:name w:val="t12"/>
    <w:basedOn w:val="a0"/>
    <w:rsid w:val="00CF05B8"/>
  </w:style>
  <w:style w:type="paragraph" w:styleId="a6">
    <w:name w:val="annotation text"/>
    <w:basedOn w:val="a"/>
    <w:link w:val="a7"/>
    <w:uiPriority w:val="99"/>
    <w:semiHidden/>
    <w:unhideWhenUsed/>
    <w:rsid w:val="005F73EC"/>
    <w:pPr>
      <w:suppressAutoHyphens/>
      <w:spacing w:line="100" w:lineRule="atLeast"/>
    </w:pPr>
    <w:rPr>
      <w:rFonts w:eastAsia="MS Mincho"/>
      <w:color w:val="000000"/>
      <w:kern w:val="2"/>
      <w:sz w:val="20"/>
      <w:szCs w:val="20"/>
      <w:lang w:eastAsia="ar-SA"/>
    </w:rPr>
  </w:style>
  <w:style w:type="character" w:customStyle="1" w:styleId="a7">
    <w:name w:val="Текст примечания Знак"/>
    <w:basedOn w:val="a0"/>
    <w:link w:val="a6"/>
    <w:uiPriority w:val="99"/>
    <w:semiHidden/>
    <w:rsid w:val="005F73EC"/>
    <w:rPr>
      <w:rFonts w:ascii="Times New Roman" w:eastAsia="MS Mincho" w:hAnsi="Times New Roman" w:cs="Times New Roman"/>
      <w:color w:val="000000"/>
      <w:kern w:val="2"/>
      <w:sz w:val="20"/>
      <w:szCs w:val="20"/>
      <w:lang w:eastAsia="ar-SA"/>
    </w:rPr>
  </w:style>
  <w:style w:type="paragraph" w:styleId="a8">
    <w:name w:val="Body Text"/>
    <w:basedOn w:val="a"/>
    <w:link w:val="a9"/>
    <w:semiHidden/>
    <w:unhideWhenUsed/>
    <w:rsid w:val="005F73EC"/>
    <w:pPr>
      <w:spacing w:after="120"/>
    </w:pPr>
    <w:rPr>
      <w:rFonts w:eastAsia="SimSun"/>
      <w:lang w:eastAsia="zh-CN"/>
    </w:rPr>
  </w:style>
  <w:style w:type="character" w:customStyle="1" w:styleId="a9">
    <w:name w:val="Основной текст Знак"/>
    <w:basedOn w:val="a0"/>
    <w:link w:val="a8"/>
    <w:semiHidden/>
    <w:rsid w:val="005F73EC"/>
    <w:rPr>
      <w:rFonts w:ascii="Times New Roman" w:eastAsia="SimSun" w:hAnsi="Times New Roman" w:cs="Times New Roman"/>
      <w:sz w:val="24"/>
      <w:szCs w:val="24"/>
      <w:lang w:eastAsia="zh-CN"/>
    </w:rPr>
  </w:style>
  <w:style w:type="character" w:styleId="aa">
    <w:name w:val="annotation reference"/>
    <w:basedOn w:val="a0"/>
    <w:uiPriority w:val="99"/>
    <w:semiHidden/>
    <w:unhideWhenUsed/>
    <w:rsid w:val="005F73EC"/>
    <w:rPr>
      <w:sz w:val="16"/>
      <w:szCs w:val="16"/>
    </w:rPr>
  </w:style>
  <w:style w:type="paragraph" w:styleId="ab">
    <w:name w:val="Balloon Text"/>
    <w:basedOn w:val="a"/>
    <w:link w:val="ac"/>
    <w:uiPriority w:val="99"/>
    <w:semiHidden/>
    <w:unhideWhenUsed/>
    <w:rsid w:val="005F73EC"/>
    <w:rPr>
      <w:rFonts w:ascii="Tahoma" w:hAnsi="Tahoma" w:cs="Tahoma"/>
      <w:sz w:val="16"/>
      <w:szCs w:val="16"/>
    </w:rPr>
  </w:style>
  <w:style w:type="character" w:customStyle="1" w:styleId="ac">
    <w:name w:val="Текст выноски Знак"/>
    <w:basedOn w:val="a0"/>
    <w:link w:val="ab"/>
    <w:uiPriority w:val="99"/>
    <w:semiHidden/>
    <w:rsid w:val="005F73EC"/>
    <w:rPr>
      <w:rFonts w:ascii="Tahoma" w:eastAsia="Times New Roman" w:hAnsi="Tahoma" w:cs="Tahoma"/>
      <w:sz w:val="16"/>
      <w:szCs w:val="16"/>
      <w:lang w:eastAsia="ru-RU"/>
    </w:rPr>
  </w:style>
  <w:style w:type="table" w:styleId="ad">
    <w:name w:val="Table Grid"/>
    <w:basedOn w:val="a1"/>
    <w:uiPriority w:val="39"/>
    <w:rsid w:val="00933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subject"/>
    <w:basedOn w:val="a6"/>
    <w:next w:val="a6"/>
    <w:link w:val="af"/>
    <w:uiPriority w:val="99"/>
    <w:semiHidden/>
    <w:unhideWhenUsed/>
    <w:rsid w:val="00262F0D"/>
    <w:pPr>
      <w:suppressAutoHyphens w:val="0"/>
      <w:spacing w:line="240" w:lineRule="auto"/>
    </w:pPr>
    <w:rPr>
      <w:rFonts w:eastAsia="Times New Roman"/>
      <w:b/>
      <w:bCs/>
      <w:color w:val="auto"/>
      <w:kern w:val="0"/>
      <w:lang w:eastAsia="ru-RU"/>
    </w:rPr>
  </w:style>
  <w:style w:type="character" w:customStyle="1" w:styleId="af">
    <w:name w:val="Тема примечания Знак"/>
    <w:basedOn w:val="a7"/>
    <w:link w:val="ae"/>
    <w:uiPriority w:val="99"/>
    <w:semiHidden/>
    <w:rsid w:val="00262F0D"/>
    <w:rPr>
      <w:rFonts w:ascii="Times New Roman" w:eastAsia="Times New Roman" w:hAnsi="Times New Roman" w:cs="Times New Roman"/>
      <w:b/>
      <w:bCs/>
      <w:color w:val="000000"/>
      <w:kern w:val="2"/>
      <w:sz w:val="20"/>
      <w:szCs w:val="20"/>
      <w:lang w:eastAsia="ru-RU"/>
    </w:rPr>
  </w:style>
  <w:style w:type="paragraph" w:styleId="af0">
    <w:name w:val="header"/>
    <w:basedOn w:val="a"/>
    <w:link w:val="af1"/>
    <w:uiPriority w:val="99"/>
    <w:unhideWhenUsed/>
    <w:rsid w:val="006F7921"/>
    <w:pPr>
      <w:tabs>
        <w:tab w:val="center" w:pos="4677"/>
        <w:tab w:val="right" w:pos="9355"/>
      </w:tabs>
    </w:pPr>
  </w:style>
  <w:style w:type="character" w:customStyle="1" w:styleId="af1">
    <w:name w:val="Верхний колонтитул Знак"/>
    <w:basedOn w:val="a0"/>
    <w:link w:val="af0"/>
    <w:uiPriority w:val="99"/>
    <w:rsid w:val="006F7921"/>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6F7921"/>
    <w:pPr>
      <w:tabs>
        <w:tab w:val="center" w:pos="4677"/>
        <w:tab w:val="right" w:pos="9355"/>
      </w:tabs>
    </w:pPr>
  </w:style>
  <w:style w:type="character" w:customStyle="1" w:styleId="af3">
    <w:name w:val="Нижний колонтитул Знак"/>
    <w:basedOn w:val="a0"/>
    <w:link w:val="af2"/>
    <w:uiPriority w:val="99"/>
    <w:rsid w:val="006F792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1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6A5F"/>
    <w:pPr>
      <w:spacing w:before="100" w:beforeAutospacing="1" w:after="100" w:afterAutospacing="1"/>
    </w:pPr>
  </w:style>
  <w:style w:type="paragraph" w:styleId="a4">
    <w:name w:val="No Spacing"/>
    <w:uiPriority w:val="1"/>
    <w:qFormat/>
    <w:rsid w:val="006E6A5F"/>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F7467"/>
    <w:pPr>
      <w:ind w:left="720"/>
      <w:contextualSpacing/>
    </w:pPr>
  </w:style>
  <w:style w:type="character" w:customStyle="1" w:styleId="apple-converted-space">
    <w:name w:val="apple-converted-space"/>
    <w:basedOn w:val="a0"/>
    <w:rsid w:val="00CF05B8"/>
  </w:style>
  <w:style w:type="character" w:customStyle="1" w:styleId="t12">
    <w:name w:val="t12"/>
    <w:basedOn w:val="a0"/>
    <w:rsid w:val="00CF05B8"/>
  </w:style>
  <w:style w:type="paragraph" w:styleId="a6">
    <w:name w:val="annotation text"/>
    <w:basedOn w:val="a"/>
    <w:link w:val="a7"/>
    <w:uiPriority w:val="99"/>
    <w:semiHidden/>
    <w:unhideWhenUsed/>
    <w:rsid w:val="005F73EC"/>
    <w:pPr>
      <w:suppressAutoHyphens/>
      <w:spacing w:line="100" w:lineRule="atLeast"/>
    </w:pPr>
    <w:rPr>
      <w:rFonts w:eastAsia="MS Mincho"/>
      <w:color w:val="000000"/>
      <w:kern w:val="2"/>
      <w:sz w:val="20"/>
      <w:szCs w:val="20"/>
      <w:lang w:eastAsia="ar-SA"/>
    </w:rPr>
  </w:style>
  <w:style w:type="character" w:customStyle="1" w:styleId="a7">
    <w:name w:val="Текст примечания Знак"/>
    <w:basedOn w:val="a0"/>
    <w:link w:val="a6"/>
    <w:uiPriority w:val="99"/>
    <w:semiHidden/>
    <w:rsid w:val="005F73EC"/>
    <w:rPr>
      <w:rFonts w:ascii="Times New Roman" w:eastAsia="MS Mincho" w:hAnsi="Times New Roman" w:cs="Times New Roman"/>
      <w:color w:val="000000"/>
      <w:kern w:val="2"/>
      <w:sz w:val="20"/>
      <w:szCs w:val="20"/>
      <w:lang w:eastAsia="ar-SA"/>
    </w:rPr>
  </w:style>
  <w:style w:type="paragraph" w:styleId="a8">
    <w:name w:val="Body Text"/>
    <w:basedOn w:val="a"/>
    <w:link w:val="a9"/>
    <w:semiHidden/>
    <w:unhideWhenUsed/>
    <w:rsid w:val="005F73EC"/>
    <w:pPr>
      <w:spacing w:after="120"/>
    </w:pPr>
    <w:rPr>
      <w:rFonts w:eastAsia="SimSun"/>
      <w:lang w:eastAsia="zh-CN"/>
    </w:rPr>
  </w:style>
  <w:style w:type="character" w:customStyle="1" w:styleId="a9">
    <w:name w:val="Основной текст Знак"/>
    <w:basedOn w:val="a0"/>
    <w:link w:val="a8"/>
    <w:semiHidden/>
    <w:rsid w:val="005F73EC"/>
    <w:rPr>
      <w:rFonts w:ascii="Times New Roman" w:eastAsia="SimSun" w:hAnsi="Times New Roman" w:cs="Times New Roman"/>
      <w:sz w:val="24"/>
      <w:szCs w:val="24"/>
      <w:lang w:eastAsia="zh-CN"/>
    </w:rPr>
  </w:style>
  <w:style w:type="character" w:styleId="aa">
    <w:name w:val="annotation reference"/>
    <w:basedOn w:val="a0"/>
    <w:uiPriority w:val="99"/>
    <w:semiHidden/>
    <w:unhideWhenUsed/>
    <w:rsid w:val="005F73EC"/>
    <w:rPr>
      <w:sz w:val="16"/>
      <w:szCs w:val="16"/>
    </w:rPr>
  </w:style>
  <w:style w:type="paragraph" w:styleId="ab">
    <w:name w:val="Balloon Text"/>
    <w:basedOn w:val="a"/>
    <w:link w:val="ac"/>
    <w:uiPriority w:val="99"/>
    <w:semiHidden/>
    <w:unhideWhenUsed/>
    <w:rsid w:val="005F73EC"/>
    <w:rPr>
      <w:rFonts w:ascii="Tahoma" w:hAnsi="Tahoma" w:cs="Tahoma"/>
      <w:sz w:val="16"/>
      <w:szCs w:val="16"/>
    </w:rPr>
  </w:style>
  <w:style w:type="character" w:customStyle="1" w:styleId="ac">
    <w:name w:val="Текст выноски Знак"/>
    <w:basedOn w:val="a0"/>
    <w:link w:val="ab"/>
    <w:uiPriority w:val="99"/>
    <w:semiHidden/>
    <w:rsid w:val="005F73EC"/>
    <w:rPr>
      <w:rFonts w:ascii="Tahoma" w:eastAsia="Times New Roman" w:hAnsi="Tahoma" w:cs="Tahoma"/>
      <w:sz w:val="16"/>
      <w:szCs w:val="16"/>
      <w:lang w:eastAsia="ru-RU"/>
    </w:rPr>
  </w:style>
  <w:style w:type="table" w:styleId="ad">
    <w:name w:val="Table Grid"/>
    <w:basedOn w:val="a1"/>
    <w:uiPriority w:val="39"/>
    <w:rsid w:val="00933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subject"/>
    <w:basedOn w:val="a6"/>
    <w:next w:val="a6"/>
    <w:link w:val="af"/>
    <w:uiPriority w:val="99"/>
    <w:semiHidden/>
    <w:unhideWhenUsed/>
    <w:rsid w:val="00262F0D"/>
    <w:pPr>
      <w:suppressAutoHyphens w:val="0"/>
      <w:spacing w:line="240" w:lineRule="auto"/>
    </w:pPr>
    <w:rPr>
      <w:rFonts w:eastAsia="Times New Roman"/>
      <w:b/>
      <w:bCs/>
      <w:color w:val="auto"/>
      <w:kern w:val="0"/>
      <w:lang w:eastAsia="ru-RU"/>
    </w:rPr>
  </w:style>
  <w:style w:type="character" w:customStyle="1" w:styleId="af">
    <w:name w:val="Тема примечания Знак"/>
    <w:basedOn w:val="a7"/>
    <w:link w:val="ae"/>
    <w:uiPriority w:val="99"/>
    <w:semiHidden/>
    <w:rsid w:val="00262F0D"/>
    <w:rPr>
      <w:rFonts w:ascii="Times New Roman" w:eastAsia="Times New Roman" w:hAnsi="Times New Roman" w:cs="Times New Roman"/>
      <w:b/>
      <w:bCs/>
      <w:color w:val="000000"/>
      <w:kern w:val="2"/>
      <w:sz w:val="20"/>
      <w:szCs w:val="20"/>
      <w:lang w:eastAsia="ru-RU"/>
    </w:rPr>
  </w:style>
  <w:style w:type="paragraph" w:styleId="af0">
    <w:name w:val="header"/>
    <w:basedOn w:val="a"/>
    <w:link w:val="af1"/>
    <w:uiPriority w:val="99"/>
    <w:unhideWhenUsed/>
    <w:rsid w:val="006F7921"/>
    <w:pPr>
      <w:tabs>
        <w:tab w:val="center" w:pos="4677"/>
        <w:tab w:val="right" w:pos="9355"/>
      </w:tabs>
    </w:pPr>
  </w:style>
  <w:style w:type="character" w:customStyle="1" w:styleId="af1">
    <w:name w:val="Верхний колонтитул Знак"/>
    <w:basedOn w:val="a0"/>
    <w:link w:val="af0"/>
    <w:uiPriority w:val="99"/>
    <w:rsid w:val="006F7921"/>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6F7921"/>
    <w:pPr>
      <w:tabs>
        <w:tab w:val="center" w:pos="4677"/>
        <w:tab w:val="right" w:pos="9355"/>
      </w:tabs>
    </w:pPr>
  </w:style>
  <w:style w:type="character" w:customStyle="1" w:styleId="af3">
    <w:name w:val="Нижний колонтитул Знак"/>
    <w:basedOn w:val="a0"/>
    <w:link w:val="af2"/>
    <w:uiPriority w:val="99"/>
    <w:rsid w:val="006F792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49252">
      <w:bodyDiv w:val="1"/>
      <w:marLeft w:val="0"/>
      <w:marRight w:val="0"/>
      <w:marTop w:val="0"/>
      <w:marBottom w:val="0"/>
      <w:divBdr>
        <w:top w:val="none" w:sz="0" w:space="0" w:color="auto"/>
        <w:left w:val="none" w:sz="0" w:space="0" w:color="auto"/>
        <w:bottom w:val="none" w:sz="0" w:space="0" w:color="auto"/>
        <w:right w:val="none" w:sz="0" w:space="0" w:color="auto"/>
      </w:divBdr>
      <w:divsChild>
        <w:div w:id="1183130283">
          <w:marLeft w:val="547"/>
          <w:marRight w:val="0"/>
          <w:marTop w:val="154"/>
          <w:marBottom w:val="0"/>
          <w:divBdr>
            <w:top w:val="none" w:sz="0" w:space="0" w:color="auto"/>
            <w:left w:val="none" w:sz="0" w:space="0" w:color="auto"/>
            <w:bottom w:val="none" w:sz="0" w:space="0" w:color="auto"/>
            <w:right w:val="none" w:sz="0" w:space="0" w:color="auto"/>
          </w:divBdr>
        </w:div>
      </w:divsChild>
    </w:div>
    <w:div w:id="211573976">
      <w:bodyDiv w:val="1"/>
      <w:marLeft w:val="0"/>
      <w:marRight w:val="0"/>
      <w:marTop w:val="0"/>
      <w:marBottom w:val="0"/>
      <w:divBdr>
        <w:top w:val="none" w:sz="0" w:space="0" w:color="auto"/>
        <w:left w:val="none" w:sz="0" w:space="0" w:color="auto"/>
        <w:bottom w:val="none" w:sz="0" w:space="0" w:color="auto"/>
        <w:right w:val="none" w:sz="0" w:space="0" w:color="auto"/>
      </w:divBdr>
    </w:div>
    <w:div w:id="556015588">
      <w:bodyDiv w:val="1"/>
      <w:marLeft w:val="0"/>
      <w:marRight w:val="0"/>
      <w:marTop w:val="0"/>
      <w:marBottom w:val="0"/>
      <w:divBdr>
        <w:top w:val="none" w:sz="0" w:space="0" w:color="auto"/>
        <w:left w:val="none" w:sz="0" w:space="0" w:color="auto"/>
        <w:bottom w:val="none" w:sz="0" w:space="0" w:color="auto"/>
        <w:right w:val="none" w:sz="0" w:space="0" w:color="auto"/>
      </w:divBdr>
    </w:div>
    <w:div w:id="833108949">
      <w:bodyDiv w:val="1"/>
      <w:marLeft w:val="0"/>
      <w:marRight w:val="0"/>
      <w:marTop w:val="0"/>
      <w:marBottom w:val="0"/>
      <w:divBdr>
        <w:top w:val="none" w:sz="0" w:space="0" w:color="auto"/>
        <w:left w:val="none" w:sz="0" w:space="0" w:color="auto"/>
        <w:bottom w:val="none" w:sz="0" w:space="0" w:color="auto"/>
        <w:right w:val="none" w:sz="0" w:space="0" w:color="auto"/>
      </w:divBdr>
    </w:div>
    <w:div w:id="930159580">
      <w:bodyDiv w:val="1"/>
      <w:marLeft w:val="0"/>
      <w:marRight w:val="0"/>
      <w:marTop w:val="0"/>
      <w:marBottom w:val="0"/>
      <w:divBdr>
        <w:top w:val="none" w:sz="0" w:space="0" w:color="auto"/>
        <w:left w:val="none" w:sz="0" w:space="0" w:color="auto"/>
        <w:bottom w:val="none" w:sz="0" w:space="0" w:color="auto"/>
        <w:right w:val="none" w:sz="0" w:space="0" w:color="auto"/>
      </w:divBdr>
    </w:div>
    <w:div w:id="931012463">
      <w:bodyDiv w:val="1"/>
      <w:marLeft w:val="0"/>
      <w:marRight w:val="0"/>
      <w:marTop w:val="0"/>
      <w:marBottom w:val="0"/>
      <w:divBdr>
        <w:top w:val="none" w:sz="0" w:space="0" w:color="auto"/>
        <w:left w:val="none" w:sz="0" w:space="0" w:color="auto"/>
        <w:bottom w:val="none" w:sz="0" w:space="0" w:color="auto"/>
        <w:right w:val="none" w:sz="0" w:space="0" w:color="auto"/>
      </w:divBdr>
      <w:divsChild>
        <w:div w:id="2032998386">
          <w:marLeft w:val="0"/>
          <w:marRight w:val="0"/>
          <w:marTop w:val="0"/>
          <w:marBottom w:val="0"/>
          <w:divBdr>
            <w:top w:val="none" w:sz="0" w:space="0" w:color="auto"/>
            <w:left w:val="none" w:sz="0" w:space="0" w:color="auto"/>
            <w:bottom w:val="none" w:sz="0" w:space="0" w:color="auto"/>
            <w:right w:val="none" w:sz="0" w:space="0" w:color="auto"/>
          </w:divBdr>
        </w:div>
        <w:div w:id="772632147">
          <w:marLeft w:val="0"/>
          <w:marRight w:val="0"/>
          <w:marTop w:val="0"/>
          <w:marBottom w:val="0"/>
          <w:divBdr>
            <w:top w:val="none" w:sz="0" w:space="0" w:color="auto"/>
            <w:left w:val="none" w:sz="0" w:space="0" w:color="auto"/>
            <w:bottom w:val="none" w:sz="0" w:space="0" w:color="auto"/>
            <w:right w:val="none" w:sz="0" w:space="0" w:color="auto"/>
          </w:divBdr>
        </w:div>
        <w:div w:id="331761242">
          <w:marLeft w:val="0"/>
          <w:marRight w:val="0"/>
          <w:marTop w:val="0"/>
          <w:marBottom w:val="0"/>
          <w:divBdr>
            <w:top w:val="none" w:sz="0" w:space="0" w:color="auto"/>
            <w:left w:val="none" w:sz="0" w:space="0" w:color="auto"/>
            <w:bottom w:val="none" w:sz="0" w:space="0" w:color="auto"/>
            <w:right w:val="none" w:sz="0" w:space="0" w:color="auto"/>
          </w:divBdr>
        </w:div>
        <w:div w:id="344131800">
          <w:marLeft w:val="0"/>
          <w:marRight w:val="0"/>
          <w:marTop w:val="0"/>
          <w:marBottom w:val="0"/>
          <w:divBdr>
            <w:top w:val="none" w:sz="0" w:space="0" w:color="auto"/>
            <w:left w:val="none" w:sz="0" w:space="0" w:color="auto"/>
            <w:bottom w:val="none" w:sz="0" w:space="0" w:color="auto"/>
            <w:right w:val="none" w:sz="0" w:space="0" w:color="auto"/>
          </w:divBdr>
        </w:div>
        <w:div w:id="1222012181">
          <w:marLeft w:val="0"/>
          <w:marRight w:val="0"/>
          <w:marTop w:val="0"/>
          <w:marBottom w:val="0"/>
          <w:divBdr>
            <w:top w:val="none" w:sz="0" w:space="0" w:color="auto"/>
            <w:left w:val="none" w:sz="0" w:space="0" w:color="auto"/>
            <w:bottom w:val="none" w:sz="0" w:space="0" w:color="auto"/>
            <w:right w:val="none" w:sz="0" w:space="0" w:color="auto"/>
          </w:divBdr>
        </w:div>
        <w:div w:id="1639337626">
          <w:marLeft w:val="0"/>
          <w:marRight w:val="0"/>
          <w:marTop w:val="0"/>
          <w:marBottom w:val="0"/>
          <w:divBdr>
            <w:top w:val="none" w:sz="0" w:space="0" w:color="auto"/>
            <w:left w:val="none" w:sz="0" w:space="0" w:color="auto"/>
            <w:bottom w:val="none" w:sz="0" w:space="0" w:color="auto"/>
            <w:right w:val="none" w:sz="0" w:space="0" w:color="auto"/>
          </w:divBdr>
        </w:div>
        <w:div w:id="2013992356">
          <w:marLeft w:val="0"/>
          <w:marRight w:val="0"/>
          <w:marTop w:val="0"/>
          <w:marBottom w:val="0"/>
          <w:divBdr>
            <w:top w:val="none" w:sz="0" w:space="0" w:color="auto"/>
            <w:left w:val="none" w:sz="0" w:space="0" w:color="auto"/>
            <w:bottom w:val="none" w:sz="0" w:space="0" w:color="auto"/>
            <w:right w:val="none" w:sz="0" w:space="0" w:color="auto"/>
          </w:divBdr>
        </w:div>
        <w:div w:id="1279409308">
          <w:marLeft w:val="0"/>
          <w:marRight w:val="0"/>
          <w:marTop w:val="0"/>
          <w:marBottom w:val="0"/>
          <w:divBdr>
            <w:top w:val="none" w:sz="0" w:space="0" w:color="auto"/>
            <w:left w:val="none" w:sz="0" w:space="0" w:color="auto"/>
            <w:bottom w:val="none" w:sz="0" w:space="0" w:color="auto"/>
            <w:right w:val="none" w:sz="0" w:space="0" w:color="auto"/>
          </w:divBdr>
        </w:div>
        <w:div w:id="1129862145">
          <w:marLeft w:val="0"/>
          <w:marRight w:val="0"/>
          <w:marTop w:val="0"/>
          <w:marBottom w:val="0"/>
          <w:divBdr>
            <w:top w:val="none" w:sz="0" w:space="0" w:color="auto"/>
            <w:left w:val="none" w:sz="0" w:space="0" w:color="auto"/>
            <w:bottom w:val="none" w:sz="0" w:space="0" w:color="auto"/>
            <w:right w:val="none" w:sz="0" w:space="0" w:color="auto"/>
          </w:divBdr>
        </w:div>
        <w:div w:id="1296329977">
          <w:marLeft w:val="0"/>
          <w:marRight w:val="0"/>
          <w:marTop w:val="0"/>
          <w:marBottom w:val="0"/>
          <w:divBdr>
            <w:top w:val="none" w:sz="0" w:space="0" w:color="auto"/>
            <w:left w:val="none" w:sz="0" w:space="0" w:color="auto"/>
            <w:bottom w:val="none" w:sz="0" w:space="0" w:color="auto"/>
            <w:right w:val="none" w:sz="0" w:space="0" w:color="auto"/>
          </w:divBdr>
        </w:div>
        <w:div w:id="857693952">
          <w:marLeft w:val="0"/>
          <w:marRight w:val="0"/>
          <w:marTop w:val="0"/>
          <w:marBottom w:val="0"/>
          <w:divBdr>
            <w:top w:val="none" w:sz="0" w:space="0" w:color="auto"/>
            <w:left w:val="none" w:sz="0" w:space="0" w:color="auto"/>
            <w:bottom w:val="none" w:sz="0" w:space="0" w:color="auto"/>
            <w:right w:val="none" w:sz="0" w:space="0" w:color="auto"/>
          </w:divBdr>
        </w:div>
      </w:divsChild>
    </w:div>
    <w:div w:id="1118795617">
      <w:bodyDiv w:val="1"/>
      <w:marLeft w:val="0"/>
      <w:marRight w:val="0"/>
      <w:marTop w:val="0"/>
      <w:marBottom w:val="0"/>
      <w:divBdr>
        <w:top w:val="none" w:sz="0" w:space="0" w:color="auto"/>
        <w:left w:val="none" w:sz="0" w:space="0" w:color="auto"/>
        <w:bottom w:val="none" w:sz="0" w:space="0" w:color="auto"/>
        <w:right w:val="none" w:sz="0" w:space="0" w:color="auto"/>
      </w:divBdr>
      <w:divsChild>
        <w:div w:id="1824545874">
          <w:marLeft w:val="0"/>
          <w:marRight w:val="0"/>
          <w:marTop w:val="0"/>
          <w:marBottom w:val="0"/>
          <w:divBdr>
            <w:top w:val="none" w:sz="0" w:space="0" w:color="auto"/>
            <w:left w:val="none" w:sz="0" w:space="0" w:color="auto"/>
            <w:bottom w:val="none" w:sz="0" w:space="0" w:color="auto"/>
            <w:right w:val="none" w:sz="0" w:space="0" w:color="auto"/>
          </w:divBdr>
        </w:div>
        <w:div w:id="1259288998">
          <w:marLeft w:val="0"/>
          <w:marRight w:val="0"/>
          <w:marTop w:val="0"/>
          <w:marBottom w:val="0"/>
          <w:divBdr>
            <w:top w:val="none" w:sz="0" w:space="0" w:color="auto"/>
            <w:left w:val="none" w:sz="0" w:space="0" w:color="auto"/>
            <w:bottom w:val="none" w:sz="0" w:space="0" w:color="auto"/>
            <w:right w:val="none" w:sz="0" w:space="0" w:color="auto"/>
          </w:divBdr>
        </w:div>
        <w:div w:id="901058847">
          <w:marLeft w:val="0"/>
          <w:marRight w:val="0"/>
          <w:marTop w:val="0"/>
          <w:marBottom w:val="0"/>
          <w:divBdr>
            <w:top w:val="none" w:sz="0" w:space="0" w:color="auto"/>
            <w:left w:val="none" w:sz="0" w:space="0" w:color="auto"/>
            <w:bottom w:val="none" w:sz="0" w:space="0" w:color="auto"/>
            <w:right w:val="none" w:sz="0" w:space="0" w:color="auto"/>
          </w:divBdr>
        </w:div>
        <w:div w:id="1377195450">
          <w:marLeft w:val="0"/>
          <w:marRight w:val="0"/>
          <w:marTop w:val="0"/>
          <w:marBottom w:val="0"/>
          <w:divBdr>
            <w:top w:val="none" w:sz="0" w:space="0" w:color="auto"/>
            <w:left w:val="none" w:sz="0" w:space="0" w:color="auto"/>
            <w:bottom w:val="none" w:sz="0" w:space="0" w:color="auto"/>
            <w:right w:val="none" w:sz="0" w:space="0" w:color="auto"/>
          </w:divBdr>
        </w:div>
        <w:div w:id="1633514556">
          <w:marLeft w:val="0"/>
          <w:marRight w:val="0"/>
          <w:marTop w:val="0"/>
          <w:marBottom w:val="0"/>
          <w:divBdr>
            <w:top w:val="none" w:sz="0" w:space="0" w:color="auto"/>
            <w:left w:val="none" w:sz="0" w:space="0" w:color="auto"/>
            <w:bottom w:val="none" w:sz="0" w:space="0" w:color="auto"/>
            <w:right w:val="none" w:sz="0" w:space="0" w:color="auto"/>
          </w:divBdr>
        </w:div>
      </w:divsChild>
    </w:div>
    <w:div w:id="1212502402">
      <w:bodyDiv w:val="1"/>
      <w:marLeft w:val="0"/>
      <w:marRight w:val="0"/>
      <w:marTop w:val="0"/>
      <w:marBottom w:val="0"/>
      <w:divBdr>
        <w:top w:val="none" w:sz="0" w:space="0" w:color="auto"/>
        <w:left w:val="none" w:sz="0" w:space="0" w:color="auto"/>
        <w:bottom w:val="none" w:sz="0" w:space="0" w:color="auto"/>
        <w:right w:val="none" w:sz="0" w:space="0" w:color="auto"/>
      </w:divBdr>
      <w:divsChild>
        <w:div w:id="466045788">
          <w:marLeft w:val="0"/>
          <w:marRight w:val="0"/>
          <w:marTop w:val="0"/>
          <w:marBottom w:val="0"/>
          <w:divBdr>
            <w:top w:val="none" w:sz="0" w:space="0" w:color="auto"/>
            <w:left w:val="none" w:sz="0" w:space="0" w:color="auto"/>
            <w:bottom w:val="none" w:sz="0" w:space="0" w:color="auto"/>
            <w:right w:val="none" w:sz="0" w:space="0" w:color="auto"/>
          </w:divBdr>
        </w:div>
        <w:div w:id="368073071">
          <w:marLeft w:val="0"/>
          <w:marRight w:val="0"/>
          <w:marTop w:val="0"/>
          <w:marBottom w:val="0"/>
          <w:divBdr>
            <w:top w:val="none" w:sz="0" w:space="0" w:color="auto"/>
            <w:left w:val="none" w:sz="0" w:space="0" w:color="auto"/>
            <w:bottom w:val="none" w:sz="0" w:space="0" w:color="auto"/>
            <w:right w:val="none" w:sz="0" w:space="0" w:color="auto"/>
          </w:divBdr>
        </w:div>
        <w:div w:id="689992761">
          <w:marLeft w:val="0"/>
          <w:marRight w:val="0"/>
          <w:marTop w:val="0"/>
          <w:marBottom w:val="0"/>
          <w:divBdr>
            <w:top w:val="none" w:sz="0" w:space="0" w:color="auto"/>
            <w:left w:val="none" w:sz="0" w:space="0" w:color="auto"/>
            <w:bottom w:val="none" w:sz="0" w:space="0" w:color="auto"/>
            <w:right w:val="none" w:sz="0" w:space="0" w:color="auto"/>
          </w:divBdr>
        </w:div>
        <w:div w:id="1537886526">
          <w:marLeft w:val="0"/>
          <w:marRight w:val="0"/>
          <w:marTop w:val="0"/>
          <w:marBottom w:val="0"/>
          <w:divBdr>
            <w:top w:val="none" w:sz="0" w:space="0" w:color="auto"/>
            <w:left w:val="none" w:sz="0" w:space="0" w:color="auto"/>
            <w:bottom w:val="none" w:sz="0" w:space="0" w:color="auto"/>
            <w:right w:val="none" w:sz="0" w:space="0" w:color="auto"/>
          </w:divBdr>
        </w:div>
        <w:div w:id="1525249341">
          <w:marLeft w:val="0"/>
          <w:marRight w:val="0"/>
          <w:marTop w:val="0"/>
          <w:marBottom w:val="0"/>
          <w:divBdr>
            <w:top w:val="none" w:sz="0" w:space="0" w:color="auto"/>
            <w:left w:val="none" w:sz="0" w:space="0" w:color="auto"/>
            <w:bottom w:val="none" w:sz="0" w:space="0" w:color="auto"/>
            <w:right w:val="none" w:sz="0" w:space="0" w:color="auto"/>
          </w:divBdr>
        </w:div>
      </w:divsChild>
    </w:div>
    <w:div w:id="1254972258">
      <w:bodyDiv w:val="1"/>
      <w:marLeft w:val="0"/>
      <w:marRight w:val="0"/>
      <w:marTop w:val="0"/>
      <w:marBottom w:val="0"/>
      <w:divBdr>
        <w:top w:val="none" w:sz="0" w:space="0" w:color="auto"/>
        <w:left w:val="none" w:sz="0" w:space="0" w:color="auto"/>
        <w:bottom w:val="none" w:sz="0" w:space="0" w:color="auto"/>
        <w:right w:val="none" w:sz="0" w:space="0" w:color="auto"/>
      </w:divBdr>
    </w:div>
    <w:div w:id="1438989315">
      <w:bodyDiv w:val="1"/>
      <w:marLeft w:val="0"/>
      <w:marRight w:val="0"/>
      <w:marTop w:val="0"/>
      <w:marBottom w:val="0"/>
      <w:divBdr>
        <w:top w:val="none" w:sz="0" w:space="0" w:color="auto"/>
        <w:left w:val="none" w:sz="0" w:space="0" w:color="auto"/>
        <w:bottom w:val="none" w:sz="0" w:space="0" w:color="auto"/>
        <w:right w:val="none" w:sz="0" w:space="0" w:color="auto"/>
      </w:divBdr>
    </w:div>
    <w:div w:id="1457527249">
      <w:bodyDiv w:val="1"/>
      <w:marLeft w:val="0"/>
      <w:marRight w:val="0"/>
      <w:marTop w:val="0"/>
      <w:marBottom w:val="0"/>
      <w:divBdr>
        <w:top w:val="none" w:sz="0" w:space="0" w:color="auto"/>
        <w:left w:val="none" w:sz="0" w:space="0" w:color="auto"/>
        <w:bottom w:val="none" w:sz="0" w:space="0" w:color="auto"/>
        <w:right w:val="none" w:sz="0" w:space="0" w:color="auto"/>
      </w:divBdr>
    </w:div>
    <w:div w:id="1475831780">
      <w:bodyDiv w:val="1"/>
      <w:marLeft w:val="0"/>
      <w:marRight w:val="0"/>
      <w:marTop w:val="0"/>
      <w:marBottom w:val="0"/>
      <w:divBdr>
        <w:top w:val="none" w:sz="0" w:space="0" w:color="auto"/>
        <w:left w:val="none" w:sz="0" w:space="0" w:color="auto"/>
        <w:bottom w:val="none" w:sz="0" w:space="0" w:color="auto"/>
        <w:right w:val="none" w:sz="0" w:space="0" w:color="auto"/>
      </w:divBdr>
    </w:div>
    <w:div w:id="1552226042">
      <w:bodyDiv w:val="1"/>
      <w:marLeft w:val="0"/>
      <w:marRight w:val="0"/>
      <w:marTop w:val="0"/>
      <w:marBottom w:val="0"/>
      <w:divBdr>
        <w:top w:val="none" w:sz="0" w:space="0" w:color="auto"/>
        <w:left w:val="none" w:sz="0" w:space="0" w:color="auto"/>
        <w:bottom w:val="none" w:sz="0" w:space="0" w:color="auto"/>
        <w:right w:val="none" w:sz="0" w:space="0" w:color="auto"/>
      </w:divBdr>
    </w:div>
    <w:div w:id="1764764896">
      <w:bodyDiv w:val="1"/>
      <w:marLeft w:val="0"/>
      <w:marRight w:val="0"/>
      <w:marTop w:val="0"/>
      <w:marBottom w:val="0"/>
      <w:divBdr>
        <w:top w:val="none" w:sz="0" w:space="0" w:color="auto"/>
        <w:left w:val="none" w:sz="0" w:space="0" w:color="auto"/>
        <w:bottom w:val="none" w:sz="0" w:space="0" w:color="auto"/>
        <w:right w:val="none" w:sz="0" w:space="0" w:color="auto"/>
      </w:divBdr>
    </w:div>
    <w:div w:id="1774589140">
      <w:bodyDiv w:val="1"/>
      <w:marLeft w:val="0"/>
      <w:marRight w:val="0"/>
      <w:marTop w:val="0"/>
      <w:marBottom w:val="0"/>
      <w:divBdr>
        <w:top w:val="none" w:sz="0" w:space="0" w:color="auto"/>
        <w:left w:val="none" w:sz="0" w:space="0" w:color="auto"/>
        <w:bottom w:val="none" w:sz="0" w:space="0" w:color="auto"/>
        <w:right w:val="none" w:sz="0" w:space="0" w:color="auto"/>
      </w:divBdr>
    </w:div>
    <w:div w:id="182985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BB6F7-9F89-457D-A97E-88119834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4737</Words>
  <Characters>27001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Valued Customer</Company>
  <LinksUpToDate>false</LinksUpToDate>
  <CharactersWithSpaces>31675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Ишкинин Е.И.</dc:creator>
  <cp:lastModifiedBy>Кихметова Жанат Зындыновна</cp:lastModifiedBy>
  <cp:revision>5</cp:revision>
  <dcterms:created xsi:type="dcterms:W3CDTF">2017-10-20T10:26:00Z</dcterms:created>
  <dcterms:modified xsi:type="dcterms:W3CDTF">2017-11-06T13:27:00Z</dcterms:modified>
</cp:coreProperties>
</file>